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8E78" w14:textId="6FA0C04D" w:rsidR="00251D4B" w:rsidRDefault="00251D4B">
      <w:pPr>
        <w:pStyle w:val="a3"/>
        <w:rPr>
          <w:sz w:val="20"/>
        </w:rPr>
      </w:pPr>
    </w:p>
    <w:p w14:paraId="33E45927" w14:textId="7918C13A" w:rsidR="00251D4B" w:rsidRDefault="00336A36">
      <w:pPr>
        <w:pStyle w:val="a3"/>
        <w:rPr>
          <w:sz w:val="20"/>
        </w:rPr>
      </w:pPr>
      <w:r>
        <w:rPr>
          <w:noProof/>
        </w:rPr>
        <w:drawing>
          <wp:inline distT="0" distB="0" distL="0" distR="0" wp14:anchorId="45B9CA82" wp14:editId="039AB39F">
            <wp:extent cx="5615959" cy="1386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589" cy="139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CF28D" w14:textId="77777777" w:rsidR="00251D4B" w:rsidRDefault="00251D4B">
      <w:pPr>
        <w:pStyle w:val="a3"/>
        <w:rPr>
          <w:sz w:val="20"/>
        </w:rPr>
      </w:pPr>
    </w:p>
    <w:p w14:paraId="6F31ECB4" w14:textId="77777777" w:rsidR="00251D4B" w:rsidRDefault="00251D4B">
      <w:pPr>
        <w:pStyle w:val="a3"/>
        <w:rPr>
          <w:sz w:val="20"/>
        </w:rPr>
      </w:pPr>
    </w:p>
    <w:p w14:paraId="69529B4A" w14:textId="77777777" w:rsidR="00251D4B" w:rsidRDefault="00251D4B">
      <w:pPr>
        <w:pStyle w:val="a3"/>
        <w:rPr>
          <w:sz w:val="20"/>
        </w:rPr>
      </w:pPr>
    </w:p>
    <w:p w14:paraId="211C6749" w14:textId="225A6DFA" w:rsidR="00251D4B" w:rsidRDefault="00251D4B">
      <w:pPr>
        <w:pStyle w:val="a3"/>
        <w:rPr>
          <w:sz w:val="20"/>
        </w:rPr>
      </w:pPr>
    </w:p>
    <w:p w14:paraId="59B32998" w14:textId="77777777" w:rsidR="00251D4B" w:rsidRDefault="00251D4B">
      <w:pPr>
        <w:pStyle w:val="a3"/>
        <w:rPr>
          <w:sz w:val="20"/>
        </w:rPr>
      </w:pPr>
    </w:p>
    <w:p w14:paraId="494F9066" w14:textId="77777777" w:rsidR="00251D4B" w:rsidRDefault="00251D4B">
      <w:pPr>
        <w:pStyle w:val="a3"/>
        <w:rPr>
          <w:sz w:val="20"/>
        </w:rPr>
      </w:pPr>
    </w:p>
    <w:p w14:paraId="0C636D47" w14:textId="77777777" w:rsidR="00251D4B" w:rsidRDefault="00251D4B">
      <w:pPr>
        <w:pStyle w:val="a3"/>
        <w:rPr>
          <w:sz w:val="20"/>
        </w:rPr>
      </w:pPr>
    </w:p>
    <w:p w14:paraId="5D63F690" w14:textId="77777777" w:rsidR="00251D4B" w:rsidRDefault="00251D4B">
      <w:pPr>
        <w:pStyle w:val="a3"/>
        <w:rPr>
          <w:sz w:val="20"/>
        </w:rPr>
      </w:pPr>
    </w:p>
    <w:p w14:paraId="5EF6CDE0" w14:textId="77777777" w:rsidR="00251D4B" w:rsidRDefault="00251D4B">
      <w:pPr>
        <w:pStyle w:val="a3"/>
        <w:rPr>
          <w:sz w:val="20"/>
        </w:rPr>
      </w:pPr>
    </w:p>
    <w:p w14:paraId="3D44E2DE" w14:textId="77777777" w:rsidR="00251D4B" w:rsidRDefault="00251D4B">
      <w:pPr>
        <w:pStyle w:val="a3"/>
        <w:spacing w:before="4"/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9714"/>
      </w:tblGrid>
      <w:tr w:rsidR="00251D4B" w14:paraId="647DE506" w14:textId="77777777">
        <w:trPr>
          <w:trHeight w:val="2317"/>
        </w:trPr>
        <w:tc>
          <w:tcPr>
            <w:tcW w:w="9714" w:type="dxa"/>
          </w:tcPr>
          <w:p w14:paraId="16C025FC" w14:textId="2C6B9D56" w:rsidR="00251D4B" w:rsidRDefault="007065F5">
            <w:pPr>
              <w:pStyle w:val="TableParagraph"/>
              <w:spacing w:before="0" w:line="266" w:lineRule="exact"/>
              <w:ind w:left="179" w:right="133"/>
              <w:jc w:val="center"/>
              <w:rPr>
                <w:sz w:val="24"/>
              </w:rPr>
            </w:pPr>
            <w:r>
              <w:rPr>
                <w:sz w:val="24"/>
              </w:rPr>
              <w:t>ООО "</w:t>
            </w:r>
            <w:r w:rsidR="00170E07">
              <w:t xml:space="preserve"> </w:t>
            </w:r>
            <w:r w:rsidR="00170E07" w:rsidRPr="00170E07">
              <w:rPr>
                <w:sz w:val="24"/>
              </w:rPr>
              <w:t>ТАФС Интеллидженс</w:t>
            </w:r>
            <w:r>
              <w:rPr>
                <w:sz w:val="24"/>
              </w:rPr>
              <w:t>"</w:t>
            </w:r>
          </w:p>
        </w:tc>
      </w:tr>
      <w:tr w:rsidR="00251D4B" w14:paraId="60838AA7" w14:textId="77777777">
        <w:trPr>
          <w:trHeight w:val="2577"/>
        </w:trPr>
        <w:tc>
          <w:tcPr>
            <w:tcW w:w="9714" w:type="dxa"/>
          </w:tcPr>
          <w:p w14:paraId="4CC80506" w14:textId="77777777" w:rsidR="00251D4B" w:rsidRDefault="00251D4B">
            <w:pPr>
              <w:pStyle w:val="TableParagraph"/>
              <w:spacing w:before="0"/>
              <w:ind w:left="0"/>
              <w:rPr>
                <w:sz w:val="40"/>
              </w:rPr>
            </w:pPr>
          </w:p>
          <w:p w14:paraId="30759BF6" w14:textId="77777777" w:rsidR="00251D4B" w:rsidRDefault="00251D4B">
            <w:pPr>
              <w:pStyle w:val="TableParagraph"/>
              <w:spacing w:before="0"/>
              <w:ind w:left="0"/>
              <w:rPr>
                <w:sz w:val="40"/>
              </w:rPr>
            </w:pPr>
          </w:p>
          <w:p w14:paraId="2AECEB9C" w14:textId="77777777" w:rsidR="00251D4B" w:rsidRDefault="00251D4B">
            <w:pPr>
              <w:pStyle w:val="TableParagraph"/>
              <w:spacing w:before="0"/>
              <w:ind w:left="0"/>
              <w:rPr>
                <w:sz w:val="40"/>
              </w:rPr>
            </w:pPr>
          </w:p>
          <w:p w14:paraId="5E177ED6" w14:textId="77777777" w:rsidR="00251D4B" w:rsidRDefault="00251D4B">
            <w:pPr>
              <w:pStyle w:val="TableParagraph"/>
              <w:spacing w:before="1"/>
              <w:ind w:left="0"/>
              <w:rPr>
                <w:sz w:val="57"/>
              </w:rPr>
            </w:pPr>
          </w:p>
          <w:p w14:paraId="4669B64D" w14:textId="76E505D5" w:rsidR="00251D4B" w:rsidRDefault="007065F5">
            <w:pPr>
              <w:pStyle w:val="TableParagraph"/>
              <w:spacing w:before="0"/>
              <w:ind w:left="179" w:right="17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Программное обеспечение «</w:t>
            </w:r>
            <w:r w:rsidR="00336A36">
              <w:rPr>
                <w:b/>
                <w:sz w:val="36"/>
                <w:lang w:val="en-US"/>
              </w:rPr>
              <w:t>TAFS</w:t>
            </w:r>
            <w:r>
              <w:rPr>
                <w:b/>
                <w:sz w:val="36"/>
              </w:rPr>
              <w:t>»</w:t>
            </w:r>
          </w:p>
        </w:tc>
      </w:tr>
      <w:tr w:rsidR="00251D4B" w14:paraId="7290D848" w14:textId="77777777">
        <w:trPr>
          <w:trHeight w:val="651"/>
        </w:trPr>
        <w:tc>
          <w:tcPr>
            <w:tcW w:w="9714" w:type="dxa"/>
          </w:tcPr>
          <w:p w14:paraId="316B0AFA" w14:textId="4B1DB90F" w:rsidR="00251D4B" w:rsidRDefault="00251D4B" w:rsidP="00336A36">
            <w:pPr>
              <w:pStyle w:val="TableParagraph"/>
              <w:spacing w:before="112"/>
              <w:ind w:left="0" w:right="175"/>
              <w:rPr>
                <w:b/>
                <w:sz w:val="36"/>
              </w:rPr>
            </w:pPr>
          </w:p>
        </w:tc>
      </w:tr>
      <w:tr w:rsidR="00251D4B" w14:paraId="050F3F35" w14:textId="77777777">
        <w:trPr>
          <w:trHeight w:val="516"/>
        </w:trPr>
        <w:tc>
          <w:tcPr>
            <w:tcW w:w="9714" w:type="dxa"/>
          </w:tcPr>
          <w:p w14:paraId="39C63C97" w14:textId="77777777" w:rsidR="00251D4B" w:rsidRDefault="007065F5">
            <w:pPr>
              <w:pStyle w:val="TableParagraph"/>
              <w:spacing w:before="115"/>
              <w:ind w:left="17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жизненного цикла, поддержки и обслуживания программного обеспечения</w:t>
            </w:r>
          </w:p>
        </w:tc>
      </w:tr>
      <w:tr w:rsidR="00251D4B" w14:paraId="2FAA831F" w14:textId="77777777">
        <w:trPr>
          <w:trHeight w:val="404"/>
        </w:trPr>
        <w:tc>
          <w:tcPr>
            <w:tcW w:w="9714" w:type="dxa"/>
          </w:tcPr>
          <w:p w14:paraId="319B58CD" w14:textId="3A689B19" w:rsidR="00251D4B" w:rsidRDefault="007065F5">
            <w:pPr>
              <w:pStyle w:val="TableParagraph"/>
              <w:spacing w:before="128" w:line="256" w:lineRule="exact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Листов 1</w:t>
            </w:r>
            <w:r w:rsidR="00E9729A">
              <w:rPr>
                <w:sz w:val="24"/>
              </w:rPr>
              <w:t>5</w:t>
            </w:r>
            <w:bookmarkStart w:id="0" w:name="_GoBack"/>
            <w:bookmarkEnd w:id="0"/>
          </w:p>
        </w:tc>
      </w:tr>
    </w:tbl>
    <w:p w14:paraId="3B74FD26" w14:textId="77777777" w:rsidR="00251D4B" w:rsidRDefault="00251D4B">
      <w:pPr>
        <w:pStyle w:val="a3"/>
        <w:rPr>
          <w:sz w:val="20"/>
        </w:rPr>
      </w:pPr>
    </w:p>
    <w:p w14:paraId="12208030" w14:textId="77777777" w:rsidR="00251D4B" w:rsidRDefault="00251D4B">
      <w:pPr>
        <w:pStyle w:val="a3"/>
        <w:rPr>
          <w:sz w:val="20"/>
        </w:rPr>
      </w:pPr>
    </w:p>
    <w:p w14:paraId="03E25BB3" w14:textId="77777777" w:rsidR="00251D4B" w:rsidRDefault="00251D4B">
      <w:pPr>
        <w:pStyle w:val="a3"/>
        <w:rPr>
          <w:sz w:val="20"/>
        </w:rPr>
      </w:pPr>
    </w:p>
    <w:p w14:paraId="1DE4A697" w14:textId="77777777" w:rsidR="00251D4B" w:rsidRDefault="00251D4B">
      <w:pPr>
        <w:pStyle w:val="a3"/>
        <w:rPr>
          <w:sz w:val="20"/>
        </w:rPr>
      </w:pPr>
    </w:p>
    <w:p w14:paraId="67D7AA0C" w14:textId="77777777" w:rsidR="00251D4B" w:rsidRDefault="00251D4B">
      <w:pPr>
        <w:pStyle w:val="a3"/>
        <w:rPr>
          <w:sz w:val="20"/>
        </w:rPr>
      </w:pPr>
    </w:p>
    <w:p w14:paraId="57A37B3B" w14:textId="77777777" w:rsidR="00251D4B" w:rsidRDefault="00251D4B">
      <w:pPr>
        <w:pStyle w:val="a3"/>
        <w:rPr>
          <w:sz w:val="20"/>
        </w:rPr>
      </w:pPr>
    </w:p>
    <w:p w14:paraId="35BB5D5A" w14:textId="77777777" w:rsidR="00251D4B" w:rsidRDefault="00251D4B">
      <w:pPr>
        <w:pStyle w:val="a3"/>
        <w:rPr>
          <w:sz w:val="20"/>
        </w:rPr>
      </w:pPr>
    </w:p>
    <w:p w14:paraId="6FF91425" w14:textId="77777777" w:rsidR="00251D4B" w:rsidRDefault="00251D4B">
      <w:pPr>
        <w:pStyle w:val="a3"/>
        <w:rPr>
          <w:sz w:val="20"/>
        </w:rPr>
      </w:pPr>
    </w:p>
    <w:p w14:paraId="4186B019" w14:textId="77777777" w:rsidR="00251D4B" w:rsidRDefault="00251D4B">
      <w:pPr>
        <w:pStyle w:val="a3"/>
        <w:rPr>
          <w:sz w:val="20"/>
        </w:rPr>
      </w:pPr>
    </w:p>
    <w:p w14:paraId="671E9535" w14:textId="77777777" w:rsidR="00251D4B" w:rsidRDefault="00251D4B">
      <w:pPr>
        <w:pStyle w:val="a3"/>
        <w:rPr>
          <w:sz w:val="20"/>
        </w:rPr>
      </w:pPr>
    </w:p>
    <w:p w14:paraId="1F18E426" w14:textId="77777777" w:rsidR="00251D4B" w:rsidRDefault="00251D4B">
      <w:pPr>
        <w:pStyle w:val="a3"/>
        <w:rPr>
          <w:sz w:val="20"/>
        </w:rPr>
      </w:pPr>
    </w:p>
    <w:p w14:paraId="18F540A0" w14:textId="77777777" w:rsidR="00251D4B" w:rsidRDefault="00251D4B">
      <w:pPr>
        <w:pStyle w:val="a3"/>
        <w:rPr>
          <w:sz w:val="20"/>
        </w:rPr>
      </w:pPr>
    </w:p>
    <w:p w14:paraId="13BD0428" w14:textId="77777777" w:rsidR="00251D4B" w:rsidRDefault="00251D4B">
      <w:pPr>
        <w:pStyle w:val="a3"/>
        <w:rPr>
          <w:sz w:val="20"/>
        </w:rPr>
      </w:pPr>
    </w:p>
    <w:p w14:paraId="555537B0" w14:textId="77777777" w:rsidR="00251D4B" w:rsidRDefault="00251D4B">
      <w:pPr>
        <w:pStyle w:val="a3"/>
        <w:rPr>
          <w:sz w:val="20"/>
        </w:rPr>
      </w:pPr>
    </w:p>
    <w:p w14:paraId="41464DE1" w14:textId="77777777" w:rsidR="00251D4B" w:rsidRDefault="00251D4B">
      <w:pPr>
        <w:pStyle w:val="a3"/>
        <w:rPr>
          <w:sz w:val="20"/>
        </w:rPr>
      </w:pPr>
    </w:p>
    <w:p w14:paraId="41267CA4" w14:textId="77777777" w:rsidR="00251D4B" w:rsidRDefault="00251D4B">
      <w:pPr>
        <w:pStyle w:val="a3"/>
        <w:rPr>
          <w:sz w:val="20"/>
        </w:rPr>
      </w:pPr>
    </w:p>
    <w:p w14:paraId="7C88797D" w14:textId="77777777" w:rsidR="00251D4B" w:rsidRDefault="00251D4B">
      <w:pPr>
        <w:pStyle w:val="a3"/>
        <w:rPr>
          <w:sz w:val="20"/>
        </w:rPr>
      </w:pPr>
    </w:p>
    <w:p w14:paraId="1AA9AF6B" w14:textId="77777777" w:rsidR="00251D4B" w:rsidRDefault="00251D4B">
      <w:pPr>
        <w:pStyle w:val="a3"/>
        <w:rPr>
          <w:sz w:val="20"/>
        </w:rPr>
      </w:pPr>
    </w:p>
    <w:p w14:paraId="7ABB4AD9" w14:textId="77777777" w:rsidR="00251D4B" w:rsidRDefault="00251D4B">
      <w:pPr>
        <w:pStyle w:val="a3"/>
        <w:rPr>
          <w:sz w:val="20"/>
        </w:rPr>
      </w:pPr>
    </w:p>
    <w:p w14:paraId="7E3362C3" w14:textId="77777777" w:rsidR="00251D4B" w:rsidRDefault="00251D4B">
      <w:pPr>
        <w:pStyle w:val="a3"/>
        <w:rPr>
          <w:sz w:val="20"/>
        </w:rPr>
      </w:pPr>
    </w:p>
    <w:p w14:paraId="1460BD77" w14:textId="77777777" w:rsidR="00251D4B" w:rsidRDefault="00251D4B">
      <w:pPr>
        <w:pStyle w:val="a3"/>
        <w:spacing w:before="7"/>
        <w:rPr>
          <w:sz w:val="23"/>
        </w:rPr>
      </w:pPr>
    </w:p>
    <w:p w14:paraId="5E5143FD" w14:textId="77777777" w:rsidR="00251D4B" w:rsidRDefault="007065F5">
      <w:pPr>
        <w:pStyle w:val="a3"/>
        <w:spacing w:before="90"/>
        <w:ind w:left="5039" w:right="5411"/>
        <w:jc w:val="center"/>
      </w:pPr>
      <w:r>
        <w:t>2018</w:t>
      </w:r>
    </w:p>
    <w:p w14:paraId="6EAA1EDE" w14:textId="77777777" w:rsidR="00251D4B" w:rsidRDefault="00251D4B">
      <w:pPr>
        <w:jc w:val="center"/>
        <w:sectPr w:rsidR="00251D4B">
          <w:type w:val="continuous"/>
          <w:pgSz w:w="11910" w:h="16840"/>
          <w:pgMar w:top="20" w:right="0" w:bottom="280" w:left="940" w:header="720" w:footer="720" w:gutter="0"/>
          <w:cols w:space="720"/>
        </w:sectPr>
      </w:pPr>
    </w:p>
    <w:p w14:paraId="0F6F2250" w14:textId="77777777" w:rsidR="00251D4B" w:rsidRDefault="00251D4B">
      <w:pPr>
        <w:pStyle w:val="a3"/>
        <w:spacing w:before="10"/>
        <w:rPr>
          <w:sz w:val="26"/>
        </w:rPr>
      </w:pPr>
    </w:p>
    <w:p w14:paraId="35840DB0" w14:textId="77777777" w:rsidR="00251D4B" w:rsidRDefault="007065F5">
      <w:pPr>
        <w:pStyle w:val="1"/>
        <w:spacing w:before="86"/>
        <w:ind w:left="478" w:firstLine="0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</w:p>
    <w:sdt>
      <w:sdtPr>
        <w:id w:val="368958028"/>
        <w:docPartObj>
          <w:docPartGallery w:val="Table of Contents"/>
          <w:docPartUnique/>
        </w:docPartObj>
      </w:sdtPr>
      <w:sdtEndPr/>
      <w:sdtContent>
        <w:p w14:paraId="260DDC60" w14:textId="77777777" w:rsidR="00251D4B" w:rsidRDefault="006147C2">
          <w:pPr>
            <w:pStyle w:val="10"/>
            <w:tabs>
              <w:tab w:val="right" w:leader="dot" w:pos="10116"/>
            </w:tabs>
            <w:spacing w:before="479"/>
            <w:ind w:left="478" w:firstLine="0"/>
          </w:pPr>
          <w:hyperlink w:anchor="_bookmark0" w:history="1">
            <w:r w:rsidR="007065F5">
              <w:t>Аннотация</w:t>
            </w:r>
            <w:r w:rsidR="007065F5">
              <w:tab/>
              <w:t>3</w:t>
            </w:r>
          </w:hyperlink>
        </w:p>
        <w:p w14:paraId="7CCC14A1" w14:textId="77777777" w:rsidR="00251D4B" w:rsidRDefault="006147C2">
          <w:pPr>
            <w:pStyle w:val="10"/>
            <w:tabs>
              <w:tab w:val="right" w:leader="dot" w:pos="10116"/>
            </w:tabs>
            <w:spacing w:before="121"/>
            <w:ind w:left="478" w:firstLine="0"/>
          </w:pPr>
          <w:hyperlink w:anchor="_bookmark1" w:history="1">
            <w:r w:rsidR="007065F5">
              <w:t>Термины</w:t>
            </w:r>
            <w:r w:rsidR="007065F5">
              <w:rPr>
                <w:spacing w:val="-1"/>
              </w:rPr>
              <w:t xml:space="preserve"> </w:t>
            </w:r>
            <w:r w:rsidR="007065F5">
              <w:t>и определения</w:t>
            </w:r>
            <w:r w:rsidR="007065F5">
              <w:tab/>
              <w:t>4</w:t>
            </w:r>
          </w:hyperlink>
        </w:p>
        <w:p w14:paraId="3C4068D0" w14:textId="77777777" w:rsidR="00251D4B" w:rsidRDefault="006147C2">
          <w:pPr>
            <w:pStyle w:val="10"/>
            <w:tabs>
              <w:tab w:val="right" w:leader="dot" w:pos="10116"/>
            </w:tabs>
            <w:ind w:left="478" w:firstLine="0"/>
          </w:pPr>
          <w:hyperlink w:anchor="_bookmark2" w:history="1">
            <w:r w:rsidR="007065F5">
              <w:t>Перечень</w:t>
            </w:r>
            <w:r w:rsidR="007065F5">
              <w:rPr>
                <w:spacing w:val="-1"/>
              </w:rPr>
              <w:t xml:space="preserve"> </w:t>
            </w:r>
            <w:r w:rsidR="007065F5">
              <w:t>сокращений</w:t>
            </w:r>
            <w:r w:rsidR="007065F5">
              <w:tab/>
              <w:t>5</w:t>
            </w:r>
          </w:hyperlink>
        </w:p>
        <w:p w14:paraId="0E01C503" w14:textId="77777777" w:rsidR="00251D4B" w:rsidRDefault="006147C2">
          <w:pPr>
            <w:pStyle w:val="10"/>
            <w:numPr>
              <w:ilvl w:val="0"/>
              <w:numId w:val="4"/>
            </w:numPr>
            <w:tabs>
              <w:tab w:val="left" w:pos="879"/>
              <w:tab w:val="left" w:pos="880"/>
              <w:tab w:val="right" w:leader="dot" w:pos="10116"/>
            </w:tabs>
          </w:pPr>
          <w:hyperlink w:anchor="_bookmark3" w:history="1">
            <w:r w:rsidR="007065F5">
              <w:t>Процессы жизненного цикла</w:t>
            </w:r>
            <w:r w:rsidR="007065F5">
              <w:rPr>
                <w:spacing w:val="-8"/>
              </w:rPr>
              <w:t xml:space="preserve"> </w:t>
            </w:r>
            <w:r w:rsidR="007065F5">
              <w:t>программного обеспечения</w:t>
            </w:r>
            <w:r w:rsidR="007065F5">
              <w:tab/>
              <w:t>6</w:t>
            </w:r>
          </w:hyperlink>
        </w:p>
        <w:p w14:paraId="74EFC892" w14:textId="77777777" w:rsidR="00251D4B" w:rsidRDefault="006147C2">
          <w:pPr>
            <w:pStyle w:val="20"/>
            <w:numPr>
              <w:ilvl w:val="1"/>
              <w:numId w:val="4"/>
            </w:numPr>
            <w:tabs>
              <w:tab w:val="left" w:pos="1359"/>
              <w:tab w:val="left" w:pos="1360"/>
              <w:tab w:val="right" w:leader="dot" w:pos="10116"/>
            </w:tabs>
            <w:ind w:hanging="597"/>
          </w:pPr>
          <w:hyperlink w:anchor="_bookmark4" w:history="1">
            <w:r w:rsidR="007065F5">
              <w:t>Общие</w:t>
            </w:r>
            <w:r w:rsidR="007065F5">
              <w:rPr>
                <w:spacing w:val="-2"/>
              </w:rPr>
              <w:t xml:space="preserve"> </w:t>
            </w:r>
            <w:r w:rsidR="007065F5">
              <w:t>сведения</w:t>
            </w:r>
            <w:r w:rsidR="007065F5">
              <w:tab/>
              <w:t>6</w:t>
            </w:r>
          </w:hyperlink>
        </w:p>
        <w:p w14:paraId="2DEE89FE" w14:textId="77777777" w:rsidR="00251D4B" w:rsidRDefault="006147C2">
          <w:pPr>
            <w:pStyle w:val="20"/>
            <w:numPr>
              <w:ilvl w:val="1"/>
              <w:numId w:val="4"/>
            </w:numPr>
            <w:tabs>
              <w:tab w:val="left" w:pos="1359"/>
              <w:tab w:val="left" w:pos="1360"/>
              <w:tab w:val="right" w:leader="dot" w:pos="10116"/>
            </w:tabs>
            <w:ind w:hanging="597"/>
          </w:pPr>
          <w:hyperlink w:anchor="_bookmark5" w:history="1">
            <w:r w:rsidR="007065F5">
              <w:t>Процессы внедрения</w:t>
            </w:r>
            <w:r w:rsidR="007065F5">
              <w:rPr>
                <w:spacing w:val="-1"/>
              </w:rPr>
              <w:t xml:space="preserve"> </w:t>
            </w:r>
            <w:r w:rsidR="007065F5">
              <w:t>программных</w:t>
            </w:r>
            <w:r w:rsidR="007065F5">
              <w:rPr>
                <w:spacing w:val="1"/>
              </w:rPr>
              <w:t xml:space="preserve"> </w:t>
            </w:r>
            <w:r w:rsidR="007065F5">
              <w:t>средств</w:t>
            </w:r>
            <w:r w:rsidR="007065F5">
              <w:tab/>
              <w:t>6</w:t>
            </w:r>
          </w:hyperlink>
        </w:p>
        <w:p w14:paraId="33309FFA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6" w:history="1">
            <w:r w:rsidR="007065F5">
              <w:t>Основной</w:t>
            </w:r>
            <w:r w:rsidR="007065F5">
              <w:rPr>
                <w:spacing w:val="-1"/>
              </w:rPr>
              <w:t xml:space="preserve"> </w:t>
            </w:r>
            <w:r w:rsidR="007065F5">
              <w:t>процесс</w:t>
            </w:r>
            <w:r w:rsidR="007065F5">
              <w:rPr>
                <w:spacing w:val="-1"/>
              </w:rPr>
              <w:t xml:space="preserve"> </w:t>
            </w:r>
            <w:r w:rsidR="007065F5">
              <w:t>внедрения</w:t>
            </w:r>
            <w:r w:rsidR="007065F5">
              <w:tab/>
              <w:t>6</w:t>
            </w:r>
          </w:hyperlink>
        </w:p>
        <w:p w14:paraId="6B761754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7" w:history="1">
            <w:r w:rsidR="007065F5">
              <w:t>Процесс анализа требований к</w:t>
            </w:r>
            <w:r w:rsidR="007065F5">
              <w:rPr>
                <w:spacing w:val="-6"/>
              </w:rPr>
              <w:t xml:space="preserve"> </w:t>
            </w:r>
            <w:r w:rsidR="007065F5">
              <w:t>программным</w:t>
            </w:r>
            <w:r w:rsidR="007065F5">
              <w:rPr>
                <w:spacing w:val="-2"/>
              </w:rPr>
              <w:t xml:space="preserve"> </w:t>
            </w:r>
            <w:r w:rsidR="007065F5">
              <w:t>средствам</w:t>
            </w:r>
            <w:r w:rsidR="007065F5">
              <w:tab/>
              <w:t>6</w:t>
            </w:r>
          </w:hyperlink>
        </w:p>
        <w:p w14:paraId="2C69E5BB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8" w:history="1">
            <w:r w:rsidR="007065F5">
              <w:t>Процессы проектирования</w:t>
            </w:r>
            <w:r w:rsidR="007065F5">
              <w:rPr>
                <w:spacing w:val="-1"/>
              </w:rPr>
              <w:t xml:space="preserve"> </w:t>
            </w:r>
            <w:r w:rsidR="007065F5">
              <w:t>программных</w:t>
            </w:r>
            <w:r w:rsidR="007065F5">
              <w:rPr>
                <w:spacing w:val="2"/>
              </w:rPr>
              <w:t xml:space="preserve"> </w:t>
            </w:r>
            <w:r w:rsidR="007065F5">
              <w:t>средств</w:t>
            </w:r>
            <w:r w:rsidR="007065F5">
              <w:tab/>
              <w:t>6</w:t>
            </w:r>
          </w:hyperlink>
        </w:p>
        <w:p w14:paraId="759F0648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9" w:history="1">
            <w:r w:rsidR="007065F5">
              <w:t>Процесс конструирования</w:t>
            </w:r>
            <w:r w:rsidR="007065F5">
              <w:rPr>
                <w:spacing w:val="-2"/>
              </w:rPr>
              <w:t xml:space="preserve"> </w:t>
            </w:r>
            <w:r w:rsidR="007065F5">
              <w:t>программных</w:t>
            </w:r>
            <w:r w:rsidR="007065F5">
              <w:rPr>
                <w:spacing w:val="1"/>
              </w:rPr>
              <w:t xml:space="preserve"> </w:t>
            </w:r>
            <w:r w:rsidR="007065F5">
              <w:t>средств</w:t>
            </w:r>
            <w:r w:rsidR="007065F5">
              <w:tab/>
              <w:t>7</w:t>
            </w:r>
          </w:hyperlink>
        </w:p>
        <w:p w14:paraId="70C0DFB4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10" w:history="1">
            <w:r w:rsidR="007065F5">
              <w:t>Процесс комплексирования</w:t>
            </w:r>
            <w:r w:rsidR="007065F5">
              <w:rPr>
                <w:spacing w:val="-2"/>
              </w:rPr>
              <w:t xml:space="preserve"> </w:t>
            </w:r>
            <w:r w:rsidR="007065F5">
              <w:t>программных средств</w:t>
            </w:r>
            <w:r w:rsidR="007065F5">
              <w:tab/>
              <w:t>7</w:t>
            </w:r>
          </w:hyperlink>
        </w:p>
        <w:p w14:paraId="3252FDCB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11" w:history="1">
            <w:r w:rsidR="007065F5">
              <w:t>Процесс квалификационного тестирования</w:t>
            </w:r>
            <w:r w:rsidR="007065F5">
              <w:rPr>
                <w:spacing w:val="-4"/>
              </w:rPr>
              <w:t xml:space="preserve"> </w:t>
            </w:r>
            <w:r w:rsidR="007065F5">
              <w:t>программных средств</w:t>
            </w:r>
            <w:r w:rsidR="007065F5">
              <w:tab/>
              <w:t>7</w:t>
            </w:r>
          </w:hyperlink>
        </w:p>
        <w:p w14:paraId="34DF22E6" w14:textId="77777777" w:rsidR="00251D4B" w:rsidRDefault="006147C2">
          <w:pPr>
            <w:pStyle w:val="20"/>
            <w:numPr>
              <w:ilvl w:val="1"/>
              <w:numId w:val="4"/>
            </w:numPr>
            <w:tabs>
              <w:tab w:val="left" w:pos="1359"/>
              <w:tab w:val="left" w:pos="1360"/>
              <w:tab w:val="right" w:leader="dot" w:pos="10116"/>
            </w:tabs>
            <w:ind w:hanging="597"/>
          </w:pPr>
          <w:hyperlink w:anchor="_bookmark12" w:history="1">
            <w:r w:rsidR="007065F5">
              <w:t>Процессы поддержки</w:t>
            </w:r>
            <w:r w:rsidR="007065F5">
              <w:rPr>
                <w:spacing w:val="-1"/>
              </w:rPr>
              <w:t xml:space="preserve"> </w:t>
            </w:r>
            <w:r w:rsidR="007065F5">
              <w:t>программных</w:t>
            </w:r>
            <w:r w:rsidR="007065F5">
              <w:rPr>
                <w:spacing w:val="1"/>
              </w:rPr>
              <w:t xml:space="preserve"> </w:t>
            </w:r>
            <w:r w:rsidR="007065F5">
              <w:t>средств</w:t>
            </w:r>
            <w:r w:rsidR="007065F5">
              <w:tab/>
              <w:t>8</w:t>
            </w:r>
          </w:hyperlink>
        </w:p>
        <w:p w14:paraId="6F4A9656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13" w:history="1">
            <w:r w:rsidR="007065F5">
              <w:t>Процесс управления документацией программных</w:t>
            </w:r>
            <w:r w:rsidR="007065F5">
              <w:rPr>
                <w:spacing w:val="1"/>
              </w:rPr>
              <w:t xml:space="preserve"> </w:t>
            </w:r>
            <w:r w:rsidR="007065F5">
              <w:t>средств</w:t>
            </w:r>
            <w:r w:rsidR="007065F5">
              <w:tab/>
              <w:t>8</w:t>
            </w:r>
          </w:hyperlink>
        </w:p>
        <w:p w14:paraId="1B7657B5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spacing w:before="121"/>
            <w:ind w:hanging="974"/>
          </w:pPr>
          <w:hyperlink w:anchor="_bookmark14" w:history="1">
            <w:r w:rsidR="007065F5">
              <w:t>Процесс управления конфигурацией программных средств</w:t>
            </w:r>
            <w:r w:rsidR="007065F5">
              <w:tab/>
              <w:t>8</w:t>
            </w:r>
          </w:hyperlink>
        </w:p>
        <w:p w14:paraId="260F74FA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15" w:history="1">
            <w:r w:rsidR="007065F5">
              <w:t>Процесс обеспечения гарантии качества</w:t>
            </w:r>
            <w:r w:rsidR="007065F5">
              <w:rPr>
                <w:spacing w:val="-5"/>
              </w:rPr>
              <w:t xml:space="preserve"> </w:t>
            </w:r>
            <w:r w:rsidR="007065F5">
              <w:t>программных средств</w:t>
            </w:r>
            <w:r w:rsidR="007065F5">
              <w:tab/>
              <w:t>8</w:t>
            </w:r>
          </w:hyperlink>
        </w:p>
        <w:p w14:paraId="3A075377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16" w:history="1">
            <w:r w:rsidR="007065F5">
              <w:t>Процесс верификации</w:t>
            </w:r>
            <w:r w:rsidR="007065F5">
              <w:rPr>
                <w:spacing w:val="-4"/>
              </w:rPr>
              <w:t xml:space="preserve"> </w:t>
            </w:r>
            <w:r w:rsidR="007065F5">
              <w:t>программных</w:t>
            </w:r>
            <w:r w:rsidR="007065F5">
              <w:rPr>
                <w:spacing w:val="1"/>
              </w:rPr>
              <w:t xml:space="preserve"> </w:t>
            </w:r>
            <w:r w:rsidR="007065F5">
              <w:t>средств</w:t>
            </w:r>
            <w:r w:rsidR="007065F5">
              <w:tab/>
              <w:t>9</w:t>
            </w:r>
          </w:hyperlink>
        </w:p>
        <w:p w14:paraId="4619E25C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17" w:history="1">
            <w:r w:rsidR="007065F5">
              <w:t>Процесс валидации</w:t>
            </w:r>
            <w:r w:rsidR="007065F5">
              <w:rPr>
                <w:spacing w:val="-4"/>
              </w:rPr>
              <w:t xml:space="preserve"> </w:t>
            </w:r>
            <w:r w:rsidR="007065F5">
              <w:t>программных</w:t>
            </w:r>
            <w:r w:rsidR="007065F5">
              <w:rPr>
                <w:spacing w:val="1"/>
              </w:rPr>
              <w:t xml:space="preserve"> </w:t>
            </w:r>
            <w:r w:rsidR="007065F5">
              <w:t>средств</w:t>
            </w:r>
            <w:r w:rsidR="007065F5">
              <w:tab/>
              <w:t>9</w:t>
            </w:r>
          </w:hyperlink>
        </w:p>
        <w:p w14:paraId="6A0DAD00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18" w:history="1">
            <w:r w:rsidR="007065F5">
              <w:t>Процесс ревизии</w:t>
            </w:r>
            <w:r w:rsidR="007065F5">
              <w:rPr>
                <w:spacing w:val="-4"/>
              </w:rPr>
              <w:t xml:space="preserve"> </w:t>
            </w:r>
            <w:r w:rsidR="007065F5">
              <w:t>программных</w:t>
            </w:r>
            <w:r w:rsidR="007065F5">
              <w:rPr>
                <w:spacing w:val="1"/>
              </w:rPr>
              <w:t xml:space="preserve"> </w:t>
            </w:r>
            <w:r w:rsidR="007065F5">
              <w:t>средств</w:t>
            </w:r>
            <w:r w:rsidR="007065F5">
              <w:tab/>
              <w:t>9</w:t>
            </w:r>
          </w:hyperlink>
        </w:p>
        <w:p w14:paraId="29B2C114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19" w:history="1">
            <w:r w:rsidR="007065F5">
              <w:t>Процесс аудита</w:t>
            </w:r>
            <w:r w:rsidR="007065F5">
              <w:rPr>
                <w:spacing w:val="-2"/>
              </w:rPr>
              <w:t xml:space="preserve"> </w:t>
            </w:r>
            <w:r w:rsidR="007065F5">
              <w:t>программных</w:t>
            </w:r>
            <w:r w:rsidR="007065F5">
              <w:rPr>
                <w:spacing w:val="1"/>
              </w:rPr>
              <w:t xml:space="preserve"> </w:t>
            </w:r>
            <w:r w:rsidR="007065F5">
              <w:t>средств</w:t>
            </w:r>
            <w:r w:rsidR="007065F5">
              <w:tab/>
              <w:t>9</w:t>
            </w:r>
          </w:hyperlink>
        </w:p>
        <w:p w14:paraId="49A5DB35" w14:textId="77777777" w:rsidR="00251D4B" w:rsidRDefault="006147C2">
          <w:pPr>
            <w:pStyle w:val="30"/>
            <w:numPr>
              <w:ilvl w:val="2"/>
              <w:numId w:val="4"/>
            </w:numPr>
            <w:tabs>
              <w:tab w:val="left" w:pos="2019"/>
              <w:tab w:val="left" w:pos="2020"/>
              <w:tab w:val="right" w:leader="dot" w:pos="10116"/>
            </w:tabs>
            <w:ind w:hanging="974"/>
          </w:pPr>
          <w:hyperlink w:anchor="_bookmark20" w:history="1">
            <w:r w:rsidR="007065F5">
              <w:t>Процесс решения проблем в</w:t>
            </w:r>
            <w:r w:rsidR="007065F5">
              <w:rPr>
                <w:spacing w:val="-5"/>
              </w:rPr>
              <w:t xml:space="preserve"> </w:t>
            </w:r>
            <w:r w:rsidR="007065F5">
              <w:t>программных</w:t>
            </w:r>
            <w:r w:rsidR="007065F5">
              <w:rPr>
                <w:spacing w:val="1"/>
              </w:rPr>
              <w:t xml:space="preserve"> </w:t>
            </w:r>
            <w:r w:rsidR="007065F5">
              <w:t>средствах</w:t>
            </w:r>
            <w:r w:rsidR="007065F5">
              <w:tab/>
              <w:t>9</w:t>
            </w:r>
          </w:hyperlink>
        </w:p>
        <w:p w14:paraId="7AD749E8" w14:textId="77777777" w:rsidR="00251D4B" w:rsidRDefault="006147C2">
          <w:pPr>
            <w:pStyle w:val="10"/>
            <w:numPr>
              <w:ilvl w:val="0"/>
              <w:numId w:val="4"/>
            </w:numPr>
            <w:tabs>
              <w:tab w:val="left" w:pos="879"/>
              <w:tab w:val="left" w:pos="880"/>
              <w:tab w:val="right" w:leader="dot" w:pos="10116"/>
            </w:tabs>
          </w:pPr>
          <w:hyperlink w:anchor="_bookmark21" w:history="1">
            <w:r w:rsidR="007065F5">
              <w:t>Порядок технической поддержки</w:t>
            </w:r>
            <w:r w:rsidR="007065F5">
              <w:rPr>
                <w:spacing w:val="-2"/>
              </w:rPr>
              <w:t xml:space="preserve"> </w:t>
            </w:r>
            <w:r w:rsidR="007065F5">
              <w:t>программного обеспечения</w:t>
            </w:r>
            <w:r w:rsidR="007065F5">
              <w:tab/>
              <w:t>11</w:t>
            </w:r>
          </w:hyperlink>
        </w:p>
        <w:p w14:paraId="303B3854" w14:textId="77777777" w:rsidR="00251D4B" w:rsidRDefault="006147C2">
          <w:pPr>
            <w:pStyle w:val="20"/>
            <w:numPr>
              <w:ilvl w:val="1"/>
              <w:numId w:val="4"/>
            </w:numPr>
            <w:tabs>
              <w:tab w:val="left" w:pos="1359"/>
              <w:tab w:val="left" w:pos="1360"/>
              <w:tab w:val="right" w:leader="dot" w:pos="10116"/>
            </w:tabs>
            <w:ind w:hanging="597"/>
          </w:pPr>
          <w:hyperlink w:anchor="_bookmark22" w:history="1">
            <w:r w:rsidR="007065F5">
              <w:t>Общие</w:t>
            </w:r>
            <w:r w:rsidR="007065F5">
              <w:rPr>
                <w:spacing w:val="-2"/>
              </w:rPr>
              <w:t xml:space="preserve"> </w:t>
            </w:r>
            <w:r w:rsidR="007065F5">
              <w:t>сведения</w:t>
            </w:r>
            <w:r w:rsidR="007065F5">
              <w:tab/>
              <w:t>11</w:t>
            </w:r>
          </w:hyperlink>
        </w:p>
        <w:p w14:paraId="6AECA97B" w14:textId="77777777" w:rsidR="00251D4B" w:rsidRDefault="006147C2">
          <w:pPr>
            <w:pStyle w:val="20"/>
            <w:numPr>
              <w:ilvl w:val="1"/>
              <w:numId w:val="4"/>
            </w:numPr>
            <w:tabs>
              <w:tab w:val="left" w:pos="1359"/>
              <w:tab w:val="left" w:pos="1360"/>
              <w:tab w:val="right" w:leader="dot" w:pos="10116"/>
            </w:tabs>
            <w:spacing w:before="121"/>
            <w:ind w:hanging="597"/>
          </w:pPr>
          <w:hyperlink w:anchor="_bookmark23" w:history="1">
            <w:r w:rsidR="007065F5">
              <w:t>Техническая поддержка</w:t>
            </w:r>
            <w:r w:rsidR="007065F5">
              <w:rPr>
                <w:spacing w:val="-2"/>
              </w:rPr>
              <w:t xml:space="preserve"> </w:t>
            </w:r>
            <w:r w:rsidR="007065F5">
              <w:t>первого</w:t>
            </w:r>
            <w:r w:rsidR="007065F5">
              <w:rPr>
                <w:spacing w:val="4"/>
              </w:rPr>
              <w:t xml:space="preserve"> </w:t>
            </w:r>
            <w:r w:rsidR="007065F5">
              <w:t>уровня</w:t>
            </w:r>
            <w:r w:rsidR="007065F5">
              <w:tab/>
              <w:t>11</w:t>
            </w:r>
          </w:hyperlink>
        </w:p>
        <w:p w14:paraId="142ED204" w14:textId="77777777" w:rsidR="00251D4B" w:rsidRDefault="006147C2">
          <w:pPr>
            <w:pStyle w:val="20"/>
            <w:numPr>
              <w:ilvl w:val="1"/>
              <w:numId w:val="4"/>
            </w:numPr>
            <w:tabs>
              <w:tab w:val="left" w:pos="1359"/>
              <w:tab w:val="left" w:pos="1360"/>
              <w:tab w:val="right" w:leader="dot" w:pos="10116"/>
            </w:tabs>
            <w:ind w:hanging="597"/>
          </w:pPr>
          <w:hyperlink w:anchor="_bookmark24" w:history="1">
            <w:r w:rsidR="007065F5">
              <w:t>Техническая поддержка</w:t>
            </w:r>
            <w:r w:rsidR="007065F5">
              <w:rPr>
                <w:spacing w:val="-2"/>
              </w:rPr>
              <w:t xml:space="preserve"> </w:t>
            </w:r>
            <w:r w:rsidR="007065F5">
              <w:t>второго</w:t>
            </w:r>
            <w:r w:rsidR="007065F5">
              <w:rPr>
                <w:spacing w:val="2"/>
              </w:rPr>
              <w:t xml:space="preserve"> </w:t>
            </w:r>
            <w:r w:rsidR="007065F5">
              <w:t>уровня</w:t>
            </w:r>
            <w:r w:rsidR="007065F5">
              <w:tab/>
              <w:t>11</w:t>
            </w:r>
          </w:hyperlink>
        </w:p>
        <w:p w14:paraId="633BA085" w14:textId="28B661DE" w:rsidR="00251D4B" w:rsidRDefault="006147C2">
          <w:pPr>
            <w:pStyle w:val="20"/>
            <w:numPr>
              <w:ilvl w:val="1"/>
              <w:numId w:val="4"/>
            </w:numPr>
            <w:tabs>
              <w:tab w:val="left" w:pos="1359"/>
              <w:tab w:val="left" w:pos="1360"/>
              <w:tab w:val="right" w:leader="dot" w:pos="10116"/>
            </w:tabs>
            <w:ind w:hanging="597"/>
          </w:pPr>
          <w:hyperlink w:anchor="_bookmark25" w:history="1">
            <w:r w:rsidR="007065F5">
              <w:t>Техническая поддержка</w:t>
            </w:r>
            <w:r w:rsidR="007065F5">
              <w:rPr>
                <w:spacing w:val="-2"/>
              </w:rPr>
              <w:t xml:space="preserve"> </w:t>
            </w:r>
            <w:r w:rsidR="007065F5">
              <w:t>третьег</w:t>
            </w:r>
            <w:r w:rsidR="007065F5">
              <w:t>о</w:t>
            </w:r>
            <w:r w:rsidR="007065F5">
              <w:rPr>
                <w:spacing w:val="2"/>
              </w:rPr>
              <w:t xml:space="preserve"> </w:t>
            </w:r>
            <w:r w:rsidR="007065F5">
              <w:t>уровня</w:t>
            </w:r>
            <w:r w:rsidR="007065F5">
              <w:tab/>
              <w:t>11</w:t>
            </w:r>
          </w:hyperlink>
        </w:p>
        <w:p w14:paraId="77D53BCA" w14:textId="3F7922CE" w:rsidR="00AA1F62" w:rsidRPr="00CC6E79" w:rsidRDefault="00AA1F62">
          <w:pPr>
            <w:pStyle w:val="20"/>
            <w:numPr>
              <w:ilvl w:val="1"/>
              <w:numId w:val="4"/>
            </w:numPr>
            <w:tabs>
              <w:tab w:val="left" w:pos="1359"/>
              <w:tab w:val="left" w:pos="1360"/>
              <w:tab w:val="right" w:leader="dot" w:pos="10116"/>
            </w:tabs>
            <w:ind w:hanging="597"/>
          </w:pPr>
          <w:r w:rsidRPr="00D01796">
            <w:rPr>
              <w:spacing w:val="-3"/>
            </w:rPr>
            <w:t>График работ по резервированию баз данных и приложений</w:t>
          </w:r>
          <w:r w:rsidRPr="00AA1F62">
            <w:rPr>
              <w:spacing w:val="-3"/>
            </w:rPr>
            <w:tab/>
            <w:t>1</w:t>
          </w:r>
          <w:r>
            <w:rPr>
              <w:spacing w:val="-3"/>
            </w:rPr>
            <w:t>1</w:t>
          </w:r>
        </w:p>
        <w:p w14:paraId="25391D3E" w14:textId="1C459718" w:rsidR="00CC6E79" w:rsidRDefault="00CC6E79">
          <w:pPr>
            <w:pStyle w:val="20"/>
            <w:numPr>
              <w:ilvl w:val="1"/>
              <w:numId w:val="4"/>
            </w:numPr>
            <w:tabs>
              <w:tab w:val="left" w:pos="1359"/>
              <w:tab w:val="left" w:pos="1360"/>
              <w:tab w:val="right" w:leader="dot" w:pos="10116"/>
            </w:tabs>
            <w:ind w:hanging="597"/>
          </w:pPr>
          <w:r w:rsidRPr="00CC6E79">
            <w:t>Порядок согласования ограничений доступа к системе</w:t>
          </w:r>
          <w:r w:rsidRPr="00AA1F62">
            <w:rPr>
              <w:spacing w:val="-3"/>
            </w:rPr>
            <w:tab/>
            <w:t>1</w:t>
          </w:r>
          <w:r>
            <w:rPr>
              <w:spacing w:val="-3"/>
            </w:rPr>
            <w:t>2</w:t>
          </w:r>
        </w:p>
        <w:p w14:paraId="0189E995" w14:textId="4E122988" w:rsidR="00251D4B" w:rsidRDefault="006147C2">
          <w:pPr>
            <w:pStyle w:val="10"/>
            <w:numPr>
              <w:ilvl w:val="0"/>
              <w:numId w:val="4"/>
            </w:numPr>
            <w:tabs>
              <w:tab w:val="left" w:pos="879"/>
              <w:tab w:val="left" w:pos="880"/>
              <w:tab w:val="right" w:leader="dot" w:pos="10116"/>
            </w:tabs>
          </w:pPr>
          <w:hyperlink w:anchor="_bookmark26" w:history="1">
            <w:r w:rsidR="007065F5">
              <w:t>Устранение неисправностей</w:t>
            </w:r>
            <w:r w:rsidR="007065F5">
              <w:rPr>
                <w:spacing w:val="-2"/>
              </w:rPr>
              <w:t xml:space="preserve"> </w:t>
            </w:r>
            <w:r w:rsidR="007065F5">
              <w:t>программного обеспечения</w:t>
            </w:r>
            <w:r w:rsidR="007065F5">
              <w:tab/>
              <w:t>1</w:t>
            </w:r>
            <w:r w:rsidR="003733EE">
              <w:t>3</w:t>
            </w:r>
          </w:hyperlink>
        </w:p>
        <w:p w14:paraId="22D2B5BF" w14:textId="496F3A38" w:rsidR="00251D4B" w:rsidRDefault="006147C2">
          <w:pPr>
            <w:pStyle w:val="10"/>
            <w:numPr>
              <w:ilvl w:val="0"/>
              <w:numId w:val="4"/>
            </w:numPr>
            <w:tabs>
              <w:tab w:val="left" w:pos="879"/>
              <w:tab w:val="left" w:pos="880"/>
              <w:tab w:val="right" w:leader="dot" w:pos="10116"/>
            </w:tabs>
          </w:pPr>
          <w:hyperlink w:anchor="_bookmark27" w:history="1">
            <w:r w:rsidR="007065F5">
              <w:t>Совершенствование</w:t>
            </w:r>
            <w:r w:rsidR="007065F5">
              <w:rPr>
                <w:spacing w:val="-2"/>
              </w:rPr>
              <w:t xml:space="preserve"> </w:t>
            </w:r>
            <w:r w:rsidR="007065F5">
              <w:t>программного обеспечения</w:t>
            </w:r>
            <w:r w:rsidR="007065F5">
              <w:tab/>
              <w:t>1</w:t>
            </w:r>
            <w:r w:rsidR="003733EE">
              <w:t>4</w:t>
            </w:r>
          </w:hyperlink>
        </w:p>
        <w:p w14:paraId="4B196310" w14:textId="6CD297AD" w:rsidR="001E0FBF" w:rsidRDefault="001E0FBF" w:rsidP="001E0FBF">
          <w:pPr>
            <w:pStyle w:val="10"/>
            <w:numPr>
              <w:ilvl w:val="1"/>
              <w:numId w:val="4"/>
            </w:numPr>
            <w:tabs>
              <w:tab w:val="left" w:pos="879"/>
              <w:tab w:val="left" w:pos="880"/>
              <w:tab w:val="right" w:leader="dot" w:pos="10116"/>
            </w:tabs>
          </w:pPr>
          <w:r w:rsidRPr="001E0FBF">
            <w:t>Оказание услуг по доработке системы</w:t>
          </w:r>
          <w:r w:rsidRPr="001E0FBF">
            <w:tab/>
            <w:t>14</w:t>
          </w:r>
        </w:p>
        <w:p w14:paraId="08933835" w14:textId="62935DCA" w:rsidR="00251D4B" w:rsidRDefault="006147C2">
          <w:pPr>
            <w:pStyle w:val="10"/>
            <w:numPr>
              <w:ilvl w:val="0"/>
              <w:numId w:val="4"/>
            </w:numPr>
            <w:tabs>
              <w:tab w:val="left" w:pos="879"/>
              <w:tab w:val="left" w:pos="880"/>
              <w:tab w:val="right" w:leader="dot" w:pos="10116"/>
            </w:tabs>
          </w:pPr>
          <w:hyperlink w:anchor="_bookmark28" w:history="1">
            <w:r w:rsidR="007065F5">
              <w:t>Требования</w:t>
            </w:r>
            <w:r w:rsidR="007065F5">
              <w:rPr>
                <w:spacing w:val="-1"/>
              </w:rPr>
              <w:t xml:space="preserve"> </w:t>
            </w:r>
            <w:r w:rsidR="007065F5">
              <w:t>к персоналу</w:t>
            </w:r>
            <w:r w:rsidR="007065F5">
              <w:tab/>
              <w:t>1</w:t>
            </w:r>
            <w:r w:rsidR="003733EE">
              <w:t>5</w:t>
            </w:r>
          </w:hyperlink>
        </w:p>
      </w:sdtContent>
    </w:sdt>
    <w:p w14:paraId="12E003BD" w14:textId="77777777" w:rsidR="00251D4B" w:rsidRDefault="00251D4B">
      <w:pPr>
        <w:sectPr w:rsidR="00251D4B">
          <w:headerReference w:type="default" r:id="rId8"/>
          <w:footerReference w:type="default" r:id="rId9"/>
          <w:pgSz w:w="11910" w:h="16840"/>
          <w:pgMar w:top="1120" w:right="0" w:bottom="1000" w:left="940" w:header="706" w:footer="808" w:gutter="0"/>
          <w:pgNumType w:start="2"/>
          <w:cols w:space="720"/>
        </w:sectPr>
      </w:pPr>
    </w:p>
    <w:p w14:paraId="36FC2784" w14:textId="77777777" w:rsidR="00251D4B" w:rsidRDefault="00251D4B">
      <w:pPr>
        <w:pStyle w:val="a3"/>
        <w:spacing w:before="11"/>
      </w:pPr>
    </w:p>
    <w:p w14:paraId="0284B77B" w14:textId="77777777" w:rsidR="00251D4B" w:rsidRDefault="007065F5">
      <w:pPr>
        <w:pStyle w:val="2"/>
        <w:ind w:left="1330" w:firstLine="0"/>
      </w:pPr>
      <w:bookmarkStart w:id="1" w:name="_bookmark0"/>
      <w:bookmarkEnd w:id="1"/>
      <w:r>
        <w:rPr>
          <w:w w:val="95"/>
        </w:rPr>
        <w:t>АННОТАЦИЯ</w:t>
      </w:r>
    </w:p>
    <w:p w14:paraId="387F8E40" w14:textId="77777777" w:rsidR="00251D4B" w:rsidRDefault="00251D4B">
      <w:pPr>
        <w:pStyle w:val="a3"/>
        <w:rPr>
          <w:rFonts w:ascii="Arial"/>
          <w:sz w:val="28"/>
        </w:rPr>
      </w:pPr>
    </w:p>
    <w:p w14:paraId="1080F94F" w14:textId="77777777" w:rsidR="00251D4B" w:rsidRDefault="007065F5">
      <w:pPr>
        <w:pStyle w:val="a3"/>
        <w:spacing w:before="177"/>
        <w:ind w:left="1330"/>
      </w:pPr>
      <w:r>
        <w:t>Данный документ содержит:</w:t>
      </w:r>
    </w:p>
    <w:p w14:paraId="3EE8FDD4" w14:textId="537C146A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125" w:line="237" w:lineRule="auto"/>
        <w:ind w:right="855"/>
        <w:rPr>
          <w:sz w:val="24"/>
        </w:rPr>
      </w:pPr>
      <w:r>
        <w:rPr>
          <w:sz w:val="24"/>
        </w:rPr>
        <w:t>описание процессов, обеспечивающих поддержание жизненного цикла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14:paraId="0B5E755A" w14:textId="4FAFD951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4" w:line="237" w:lineRule="auto"/>
        <w:ind w:right="853"/>
        <w:rPr>
          <w:sz w:val="24"/>
        </w:rPr>
      </w:pPr>
      <w:r>
        <w:rPr>
          <w:sz w:val="24"/>
        </w:rPr>
        <w:t>устранение неисправностей, выявленных в ходе эксплуатации программного</w:t>
      </w:r>
      <w:r>
        <w:rPr>
          <w:spacing w:val="-33"/>
          <w:sz w:val="24"/>
        </w:rPr>
        <w:t xml:space="preserve"> </w:t>
      </w:r>
      <w:r>
        <w:rPr>
          <w:sz w:val="24"/>
        </w:rPr>
        <w:t>обеспечения;</w:t>
      </w:r>
    </w:p>
    <w:p w14:paraId="41C8AE2D" w14:textId="77777777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2" w:line="293" w:lineRule="exact"/>
        <w:rPr>
          <w:sz w:val="24"/>
        </w:rPr>
      </w:pPr>
      <w:r>
        <w:rPr>
          <w:sz w:val="24"/>
        </w:rPr>
        <w:t>совершенствование 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14:paraId="4ACEBBD4" w14:textId="2830DA49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line="336" w:lineRule="auto"/>
        <w:ind w:left="1330" w:right="1565" w:firstLine="0"/>
        <w:rPr>
          <w:sz w:val="24"/>
        </w:rPr>
      </w:pPr>
      <w:r>
        <w:rPr>
          <w:sz w:val="24"/>
        </w:rPr>
        <w:t xml:space="preserve">информацию о персонале, необходимом для обеспечения такой поддержки. </w:t>
      </w:r>
    </w:p>
    <w:p w14:paraId="780898CB" w14:textId="77777777" w:rsidR="00251D4B" w:rsidRDefault="00251D4B">
      <w:pPr>
        <w:spacing w:line="336" w:lineRule="auto"/>
        <w:rPr>
          <w:sz w:val="24"/>
        </w:rPr>
        <w:sectPr w:rsidR="00251D4B">
          <w:pgSz w:w="11910" w:h="16840"/>
          <w:pgMar w:top="1120" w:right="0" w:bottom="1000" w:left="940" w:header="706" w:footer="808" w:gutter="0"/>
          <w:cols w:space="720"/>
        </w:sectPr>
      </w:pPr>
    </w:p>
    <w:p w14:paraId="7CDA8958" w14:textId="77777777" w:rsidR="00251D4B" w:rsidRDefault="00251D4B">
      <w:pPr>
        <w:pStyle w:val="a3"/>
        <w:spacing w:before="9"/>
        <w:rPr>
          <w:sz w:val="20"/>
        </w:rPr>
      </w:pPr>
    </w:p>
    <w:p w14:paraId="66D400DC" w14:textId="77777777" w:rsidR="00251D4B" w:rsidRDefault="007065F5">
      <w:pPr>
        <w:pStyle w:val="2"/>
        <w:spacing w:before="48"/>
        <w:ind w:left="1330" w:firstLine="0"/>
      </w:pPr>
      <w:bookmarkStart w:id="2" w:name="_bookmark1"/>
      <w:bookmarkEnd w:id="2"/>
      <w:r>
        <w:rPr>
          <w:w w:val="95"/>
        </w:rPr>
        <w:t>ТЕРМИНЫ И ОПРЕДЕЛЕНИЯ</w:t>
      </w:r>
    </w:p>
    <w:p w14:paraId="6E31D68E" w14:textId="77777777" w:rsidR="00251D4B" w:rsidRDefault="00251D4B">
      <w:pPr>
        <w:pStyle w:val="a3"/>
        <w:rPr>
          <w:rFonts w:ascii="Arial"/>
          <w:sz w:val="28"/>
        </w:rPr>
      </w:pPr>
    </w:p>
    <w:p w14:paraId="0900EF3D" w14:textId="77777777" w:rsidR="00251D4B" w:rsidRDefault="007065F5">
      <w:pPr>
        <w:pStyle w:val="a3"/>
        <w:spacing w:before="177"/>
        <w:ind w:left="1330"/>
      </w:pPr>
      <w:r>
        <w:t>В документе использованы следующие термины:</w:t>
      </w:r>
    </w:p>
    <w:p w14:paraId="03E6AF23" w14:textId="77777777" w:rsidR="00251D4B" w:rsidRDefault="00251D4B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5869"/>
      </w:tblGrid>
      <w:tr w:rsidR="00251D4B" w14:paraId="2D39B4F4" w14:textId="77777777">
        <w:trPr>
          <w:trHeight w:val="395"/>
        </w:trPr>
        <w:tc>
          <w:tcPr>
            <w:tcW w:w="3651" w:type="dxa"/>
          </w:tcPr>
          <w:p w14:paraId="43D97921" w14:textId="77777777" w:rsidR="00251D4B" w:rsidRDefault="007065F5">
            <w:pPr>
              <w:pStyle w:val="TableParagraph"/>
              <w:spacing w:before="56"/>
              <w:ind w:left="1383" w:right="1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</w:t>
            </w:r>
          </w:p>
        </w:tc>
        <w:tc>
          <w:tcPr>
            <w:tcW w:w="5869" w:type="dxa"/>
          </w:tcPr>
          <w:p w14:paraId="0908AF4C" w14:textId="77777777" w:rsidR="00251D4B" w:rsidRDefault="007065F5">
            <w:pPr>
              <w:pStyle w:val="TableParagraph"/>
              <w:spacing w:before="56"/>
              <w:ind w:left="2205" w:right="2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251D4B" w14:paraId="5B8A2B6E" w14:textId="77777777">
        <w:trPr>
          <w:trHeight w:val="1775"/>
        </w:trPr>
        <w:tc>
          <w:tcPr>
            <w:tcW w:w="3651" w:type="dxa"/>
          </w:tcPr>
          <w:p w14:paraId="19DFACEA" w14:textId="77777777" w:rsidR="00251D4B" w:rsidRDefault="00706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Базовая линия (baseline)</w:t>
            </w:r>
          </w:p>
        </w:tc>
        <w:tc>
          <w:tcPr>
            <w:tcW w:w="5869" w:type="dxa"/>
          </w:tcPr>
          <w:p w14:paraId="34F9504B" w14:textId="07164863" w:rsidR="00251D4B" w:rsidRDefault="007065F5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Спецификация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 официальных и контролируемых процедур изменения</w:t>
            </w:r>
          </w:p>
        </w:tc>
      </w:tr>
      <w:tr w:rsidR="00251D4B" w14:paraId="0CD55ACB" w14:textId="77777777">
        <w:trPr>
          <w:trHeight w:val="1224"/>
        </w:trPr>
        <w:tc>
          <w:tcPr>
            <w:tcW w:w="3651" w:type="dxa"/>
          </w:tcPr>
          <w:p w14:paraId="5EB10129" w14:textId="77777777" w:rsidR="00251D4B" w:rsidRDefault="007065F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Жизненный цикл (life cycle)</w:t>
            </w:r>
          </w:p>
        </w:tc>
        <w:tc>
          <w:tcPr>
            <w:tcW w:w="5869" w:type="dxa"/>
          </w:tcPr>
          <w:p w14:paraId="478678CE" w14:textId="3BD6224B" w:rsidR="00251D4B" w:rsidRDefault="007065F5">
            <w:pPr>
              <w:pStyle w:val="TableParagraph"/>
              <w:spacing w:before="52"/>
              <w:ind w:right="115"/>
              <w:rPr>
                <w:sz w:val="24"/>
              </w:rPr>
            </w:pPr>
            <w:r>
              <w:rPr>
                <w:sz w:val="24"/>
              </w:rPr>
              <w:t>Развитие системы, продукта, услуги, проекта или других изготовленных человеком объектов, начиная со стадии разработки концепции и заканчивая прекращением применения</w:t>
            </w:r>
          </w:p>
        </w:tc>
      </w:tr>
      <w:tr w:rsidR="00251D4B" w14:paraId="1534425B" w14:textId="77777777">
        <w:trPr>
          <w:trHeight w:val="1775"/>
        </w:trPr>
        <w:tc>
          <w:tcPr>
            <w:tcW w:w="3651" w:type="dxa"/>
          </w:tcPr>
          <w:p w14:paraId="7008DD0F" w14:textId="77777777" w:rsidR="00251D4B" w:rsidRDefault="007065F5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Квалификационное тестирование (qualification testing)</w:t>
            </w:r>
          </w:p>
        </w:tc>
        <w:tc>
          <w:tcPr>
            <w:tcW w:w="5869" w:type="dxa"/>
          </w:tcPr>
          <w:p w14:paraId="1F1574F3" w14:textId="36AC857E" w:rsidR="00251D4B" w:rsidRDefault="007065F5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Тестирование, проводимое разработчиком и санкционированное приобретающей стороной (при необходимости)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251D4B" w14:paraId="6C06CDFD" w14:textId="77777777">
        <w:trPr>
          <w:trHeight w:val="1775"/>
        </w:trPr>
        <w:tc>
          <w:tcPr>
            <w:tcW w:w="3651" w:type="dxa"/>
          </w:tcPr>
          <w:p w14:paraId="10E259C1" w14:textId="77777777" w:rsidR="00251D4B" w:rsidRDefault="007065F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Комплексирование (integration)</w:t>
            </w:r>
          </w:p>
        </w:tc>
        <w:tc>
          <w:tcPr>
            <w:tcW w:w="5869" w:type="dxa"/>
          </w:tcPr>
          <w:p w14:paraId="5699F989" w14:textId="245E97EC" w:rsidR="00251D4B" w:rsidRDefault="007065F5">
            <w:pPr>
              <w:pStyle w:val="TableParagraph"/>
              <w:spacing w:before="52"/>
              <w:ind w:right="115"/>
              <w:rPr>
                <w:sz w:val="24"/>
              </w:rPr>
            </w:pPr>
            <w:r>
              <w:rPr>
                <w:sz w:val="24"/>
              </w:rPr>
              <w:t>Объединение системных элементов (включая составные части технических и программных средств, ручные операции и другие системы, при необходимости) для производства полной системы, которая будет удовлетворять системному проекту и ожиданиям зака</w:t>
            </w:r>
            <w:r w:rsidR="00336A36">
              <w:rPr>
                <w:sz w:val="24"/>
              </w:rPr>
              <w:t>з</w:t>
            </w:r>
            <w:r>
              <w:rPr>
                <w:sz w:val="24"/>
              </w:rPr>
              <w:t>чика, выраженным в системных требованиях</w:t>
            </w:r>
          </w:p>
        </w:tc>
      </w:tr>
      <w:tr w:rsidR="00251D4B" w14:paraId="01482534" w14:textId="77777777">
        <w:trPr>
          <w:trHeight w:val="950"/>
        </w:trPr>
        <w:tc>
          <w:tcPr>
            <w:tcW w:w="3651" w:type="dxa"/>
          </w:tcPr>
          <w:p w14:paraId="5C195F37" w14:textId="77777777" w:rsidR="00251D4B" w:rsidRDefault="007065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Конструирование (constraction)</w:t>
            </w:r>
          </w:p>
        </w:tc>
        <w:tc>
          <w:tcPr>
            <w:tcW w:w="5869" w:type="dxa"/>
          </w:tcPr>
          <w:p w14:paraId="5466A802" w14:textId="2B6355B3" w:rsidR="00251D4B" w:rsidRDefault="007065F5">
            <w:pPr>
              <w:pStyle w:val="TableParagraph"/>
              <w:spacing w:before="54"/>
              <w:ind w:right="115"/>
              <w:rPr>
                <w:sz w:val="24"/>
              </w:rPr>
            </w:pPr>
            <w:r>
              <w:rPr>
                <w:sz w:val="24"/>
              </w:rPr>
              <w:t>Создание исполняемых программных блоков, которые должным образом отражают проектирование программных средств</w:t>
            </w:r>
          </w:p>
        </w:tc>
      </w:tr>
    </w:tbl>
    <w:p w14:paraId="47C7F283" w14:textId="77777777" w:rsidR="00251D4B" w:rsidRDefault="00251D4B">
      <w:pPr>
        <w:rPr>
          <w:sz w:val="24"/>
        </w:rPr>
        <w:sectPr w:rsidR="00251D4B">
          <w:pgSz w:w="11910" w:h="16840"/>
          <w:pgMar w:top="1120" w:right="0" w:bottom="1000" w:left="940" w:header="706" w:footer="808" w:gutter="0"/>
          <w:cols w:space="720"/>
        </w:sectPr>
      </w:pPr>
    </w:p>
    <w:p w14:paraId="5CAF7563" w14:textId="77777777" w:rsidR="00251D4B" w:rsidRDefault="00251D4B">
      <w:pPr>
        <w:pStyle w:val="a3"/>
        <w:spacing w:before="9"/>
        <w:rPr>
          <w:sz w:val="20"/>
        </w:rPr>
      </w:pPr>
    </w:p>
    <w:p w14:paraId="52374E8D" w14:textId="77777777" w:rsidR="00251D4B" w:rsidRDefault="007065F5">
      <w:pPr>
        <w:pStyle w:val="2"/>
        <w:spacing w:before="48"/>
        <w:ind w:left="1330" w:firstLine="0"/>
      </w:pPr>
      <w:bookmarkStart w:id="3" w:name="_bookmark2"/>
      <w:bookmarkEnd w:id="3"/>
      <w:r>
        <w:rPr>
          <w:w w:val="90"/>
        </w:rPr>
        <w:t>ПЕРЕЧЕНЬ СОКРАЩЕНИЙ</w:t>
      </w:r>
    </w:p>
    <w:p w14:paraId="2ECD4D2B" w14:textId="77777777" w:rsidR="00251D4B" w:rsidRDefault="00251D4B">
      <w:pPr>
        <w:pStyle w:val="a3"/>
        <w:rPr>
          <w:rFonts w:ascii="Arial"/>
          <w:sz w:val="28"/>
        </w:rPr>
      </w:pPr>
    </w:p>
    <w:p w14:paraId="15162B36" w14:textId="77777777" w:rsidR="00251D4B" w:rsidRDefault="007065F5">
      <w:pPr>
        <w:pStyle w:val="a3"/>
        <w:spacing w:before="177"/>
        <w:ind w:left="1330"/>
      </w:pPr>
      <w:r>
        <w:t>В документе использованы следующие сокращения:</w:t>
      </w:r>
    </w:p>
    <w:p w14:paraId="0E848020" w14:textId="77777777" w:rsidR="00251D4B" w:rsidRDefault="00251D4B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64"/>
      </w:tblGrid>
      <w:tr w:rsidR="00251D4B" w14:paraId="6D1229AE" w14:textId="77777777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14:paraId="0C34065F" w14:textId="77777777" w:rsidR="00251D4B" w:rsidRDefault="007065F5">
            <w:pPr>
              <w:pStyle w:val="TableParagraph"/>
              <w:spacing w:before="56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14:paraId="42E52D93" w14:textId="77777777" w:rsidR="00251D4B" w:rsidRDefault="007065F5">
            <w:pPr>
              <w:pStyle w:val="TableParagraph"/>
              <w:spacing w:before="56"/>
              <w:ind w:left="2899" w:right="2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Определение</w:t>
            </w:r>
          </w:p>
        </w:tc>
      </w:tr>
      <w:tr w:rsidR="00251D4B" w14:paraId="454471F2" w14:textId="77777777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14:paraId="6CD5EAC6" w14:textId="77777777" w:rsidR="00251D4B" w:rsidRDefault="00706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14:paraId="659CA3CA" w14:textId="77777777" w:rsidR="00251D4B" w:rsidRDefault="007065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Операционная система</w:t>
            </w:r>
          </w:p>
        </w:tc>
      </w:tr>
      <w:tr w:rsidR="00251D4B" w14:paraId="15265DD1" w14:textId="77777777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14:paraId="6DD42A87" w14:textId="77777777" w:rsidR="00251D4B" w:rsidRDefault="00706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14:paraId="7F70602B" w14:textId="77777777" w:rsidR="00251D4B" w:rsidRDefault="007065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</w:tc>
      </w:tr>
      <w:tr w:rsidR="00251D4B" w14:paraId="02BB3735" w14:textId="77777777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14:paraId="7BE9C8B4" w14:textId="77777777" w:rsidR="00251D4B" w:rsidRDefault="007065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СТП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14:paraId="52C5A0EB" w14:textId="77777777" w:rsidR="00251D4B" w:rsidRDefault="007065F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Служба технической поддержки</w:t>
            </w:r>
          </w:p>
        </w:tc>
      </w:tr>
      <w:tr w:rsidR="00251D4B" w14:paraId="41A288E1" w14:textId="77777777">
        <w:trPr>
          <w:trHeight w:val="398"/>
        </w:trPr>
        <w:tc>
          <w:tcPr>
            <w:tcW w:w="2268" w:type="dxa"/>
            <w:tcBorders>
              <w:right w:val="single" w:sz="6" w:space="0" w:color="000000"/>
            </w:tcBorders>
          </w:tcPr>
          <w:p w14:paraId="6341ABF1" w14:textId="77777777" w:rsidR="00251D4B" w:rsidRDefault="007065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ТЗ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14:paraId="696E2587" w14:textId="77777777" w:rsidR="00251D4B" w:rsidRDefault="007065F5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Техническое задание</w:t>
            </w:r>
          </w:p>
        </w:tc>
      </w:tr>
    </w:tbl>
    <w:p w14:paraId="1369FB9A" w14:textId="77777777" w:rsidR="00251D4B" w:rsidRDefault="00251D4B">
      <w:pPr>
        <w:rPr>
          <w:sz w:val="24"/>
        </w:rPr>
        <w:sectPr w:rsidR="00251D4B">
          <w:pgSz w:w="11910" w:h="16840"/>
          <w:pgMar w:top="1120" w:right="0" w:bottom="1000" w:left="940" w:header="706" w:footer="808" w:gutter="0"/>
          <w:cols w:space="720"/>
        </w:sectPr>
      </w:pPr>
    </w:p>
    <w:p w14:paraId="63E610F2" w14:textId="77777777" w:rsidR="00251D4B" w:rsidRDefault="00251D4B">
      <w:pPr>
        <w:pStyle w:val="a3"/>
        <w:spacing w:before="5"/>
        <w:rPr>
          <w:sz w:val="21"/>
        </w:rPr>
      </w:pPr>
    </w:p>
    <w:p w14:paraId="0C24F121" w14:textId="77777777" w:rsidR="00251D4B" w:rsidRDefault="007065F5">
      <w:pPr>
        <w:pStyle w:val="1"/>
        <w:numPr>
          <w:ilvl w:val="0"/>
          <w:numId w:val="2"/>
        </w:numPr>
        <w:tabs>
          <w:tab w:val="left" w:pos="1756"/>
        </w:tabs>
      </w:pPr>
      <w:bookmarkStart w:id="4" w:name="_bookmark3"/>
      <w:bookmarkEnd w:id="4"/>
      <w:r>
        <w:rPr>
          <w:spacing w:val="-3"/>
        </w:rPr>
        <w:t>Процессы</w:t>
      </w:r>
      <w:r>
        <w:rPr>
          <w:spacing w:val="-44"/>
        </w:rPr>
        <w:t xml:space="preserve"> </w:t>
      </w:r>
      <w:r>
        <w:rPr>
          <w:spacing w:val="-4"/>
        </w:rPr>
        <w:t>жизненного</w:t>
      </w:r>
      <w:r>
        <w:rPr>
          <w:spacing w:val="-45"/>
        </w:rPr>
        <w:t xml:space="preserve"> </w:t>
      </w:r>
      <w:r>
        <w:t>цикла</w:t>
      </w:r>
      <w:r>
        <w:rPr>
          <w:spacing w:val="-44"/>
        </w:rPr>
        <w:t xml:space="preserve"> </w:t>
      </w:r>
      <w:r>
        <w:rPr>
          <w:spacing w:val="-3"/>
        </w:rPr>
        <w:t>программного</w:t>
      </w:r>
      <w:r>
        <w:rPr>
          <w:spacing w:val="-45"/>
        </w:rPr>
        <w:t xml:space="preserve"> </w:t>
      </w:r>
      <w:r>
        <w:rPr>
          <w:spacing w:val="-3"/>
        </w:rPr>
        <w:t>обеспечения</w:t>
      </w:r>
    </w:p>
    <w:p w14:paraId="004330F8" w14:textId="77777777" w:rsidR="00251D4B" w:rsidRDefault="007065F5">
      <w:pPr>
        <w:pStyle w:val="2"/>
        <w:numPr>
          <w:ilvl w:val="1"/>
          <w:numId w:val="2"/>
        </w:numPr>
        <w:tabs>
          <w:tab w:val="left" w:pos="2038"/>
          <w:tab w:val="left" w:pos="2039"/>
        </w:tabs>
        <w:spacing w:before="265"/>
      </w:pPr>
      <w:bookmarkStart w:id="5" w:name="_bookmark4"/>
      <w:bookmarkEnd w:id="5"/>
      <w:r>
        <w:rPr>
          <w:spacing w:val="-3"/>
        </w:rPr>
        <w:t>Общие</w:t>
      </w:r>
      <w:r>
        <w:rPr>
          <w:spacing w:val="-21"/>
        </w:rPr>
        <w:t xml:space="preserve"> </w:t>
      </w:r>
      <w:r>
        <w:rPr>
          <w:spacing w:val="-3"/>
        </w:rPr>
        <w:t>сведения</w:t>
      </w:r>
    </w:p>
    <w:p w14:paraId="2CBA537E" w14:textId="22B9E957" w:rsidR="00251D4B" w:rsidRDefault="007065F5">
      <w:pPr>
        <w:pStyle w:val="a3"/>
        <w:spacing w:before="127"/>
        <w:ind w:left="478" w:right="846" w:firstLine="851"/>
        <w:jc w:val="both"/>
      </w:pPr>
      <w:r>
        <w:t>Жизненный</w:t>
      </w:r>
      <w:r>
        <w:rPr>
          <w:spacing w:val="-10"/>
        </w:rPr>
        <w:t xml:space="preserve"> </w:t>
      </w:r>
      <w:r>
        <w:t>цикл</w:t>
      </w:r>
      <w:r>
        <w:rPr>
          <w:spacing w:val="-9"/>
        </w:rPr>
        <w:t xml:space="preserve"> </w:t>
      </w:r>
      <w:r>
        <w:t>программных</w:t>
      </w:r>
      <w:r>
        <w:rPr>
          <w:spacing w:val="-8"/>
        </w:rPr>
        <w:t xml:space="preserve"> </w:t>
      </w:r>
      <w:r>
        <w:t>средств,</w:t>
      </w:r>
      <w:r>
        <w:rPr>
          <w:spacing w:val="-8"/>
        </w:rPr>
        <w:t xml:space="preserve"> </w:t>
      </w:r>
      <w:r>
        <w:t>входящих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«</w:t>
      </w:r>
      <w:r w:rsidR="00336A36">
        <w:t>ТАФС</w:t>
      </w:r>
      <w:r>
        <w:t>»,</w:t>
      </w:r>
      <w:r>
        <w:rPr>
          <w:spacing w:val="-10"/>
        </w:rPr>
        <w:t xml:space="preserve"> </w:t>
      </w:r>
      <w:r>
        <w:t>обеспечивается в соответствии с требованиями ГОСТ Р ИСО/МЭК 12207-2010. Основные процессы жизненного</w:t>
      </w:r>
      <w:r>
        <w:rPr>
          <w:spacing w:val="-13"/>
        </w:rPr>
        <w:t xml:space="preserve"> </w:t>
      </w:r>
      <w:r>
        <w:t>цикла</w:t>
      </w:r>
      <w:r>
        <w:rPr>
          <w:spacing w:val="-11"/>
        </w:rPr>
        <w:t xml:space="preserve"> </w:t>
      </w:r>
      <w:r>
        <w:t>программных</w:t>
      </w:r>
      <w:r>
        <w:rPr>
          <w:spacing w:val="-8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указанным</w:t>
      </w:r>
      <w:r>
        <w:rPr>
          <w:spacing w:val="-11"/>
        </w:rPr>
        <w:t xml:space="preserve"> </w:t>
      </w:r>
      <w:r>
        <w:t>ГОСТ</w:t>
      </w:r>
      <w:r>
        <w:rPr>
          <w:spacing w:val="-11"/>
        </w:rPr>
        <w:t xml:space="preserve"> </w:t>
      </w:r>
      <w:r>
        <w:t>описаны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 разделе.</w:t>
      </w:r>
    </w:p>
    <w:p w14:paraId="0321C180" w14:textId="77777777" w:rsidR="00251D4B" w:rsidRDefault="00251D4B">
      <w:pPr>
        <w:pStyle w:val="a3"/>
        <w:spacing w:before="10"/>
        <w:rPr>
          <w:sz w:val="21"/>
        </w:rPr>
      </w:pPr>
    </w:p>
    <w:p w14:paraId="4108FA41" w14:textId="77777777" w:rsidR="00251D4B" w:rsidRDefault="007065F5">
      <w:pPr>
        <w:pStyle w:val="2"/>
        <w:numPr>
          <w:ilvl w:val="1"/>
          <w:numId w:val="2"/>
        </w:numPr>
        <w:tabs>
          <w:tab w:val="left" w:pos="2038"/>
          <w:tab w:val="left" w:pos="2039"/>
        </w:tabs>
      </w:pPr>
      <w:bookmarkStart w:id="6" w:name="_bookmark5"/>
      <w:bookmarkEnd w:id="6"/>
      <w:r>
        <w:rPr>
          <w:spacing w:val="-3"/>
        </w:rPr>
        <w:t>Процессы</w:t>
      </w:r>
      <w:r>
        <w:rPr>
          <w:spacing w:val="-26"/>
        </w:rPr>
        <w:t xml:space="preserve"> </w:t>
      </w:r>
      <w:r>
        <w:rPr>
          <w:spacing w:val="-4"/>
        </w:rPr>
        <w:t>внедрения</w:t>
      </w:r>
      <w:r>
        <w:rPr>
          <w:spacing w:val="-25"/>
        </w:rPr>
        <w:t xml:space="preserve"> </w:t>
      </w:r>
      <w:r>
        <w:rPr>
          <w:spacing w:val="-4"/>
        </w:rPr>
        <w:t>программных</w:t>
      </w:r>
      <w:r>
        <w:rPr>
          <w:spacing w:val="-25"/>
        </w:rPr>
        <w:t xml:space="preserve"> </w:t>
      </w:r>
      <w:r>
        <w:rPr>
          <w:spacing w:val="-4"/>
        </w:rPr>
        <w:t>средств</w:t>
      </w:r>
    </w:p>
    <w:p w14:paraId="107576A5" w14:textId="77777777" w:rsidR="00251D4B" w:rsidRDefault="00251D4B">
      <w:pPr>
        <w:pStyle w:val="a3"/>
        <w:spacing w:before="5"/>
        <w:rPr>
          <w:rFonts w:ascii="Arial"/>
          <w:sz w:val="22"/>
        </w:rPr>
      </w:pPr>
    </w:p>
    <w:p w14:paraId="0555590F" w14:textId="77777777" w:rsidR="00251D4B" w:rsidRDefault="007065F5">
      <w:pPr>
        <w:pStyle w:val="3"/>
        <w:numPr>
          <w:ilvl w:val="2"/>
          <w:numId w:val="2"/>
        </w:numPr>
        <w:tabs>
          <w:tab w:val="left" w:pos="2039"/>
        </w:tabs>
        <w:spacing w:before="1"/>
        <w:jc w:val="left"/>
      </w:pPr>
      <w:bookmarkStart w:id="7" w:name="_bookmark6"/>
      <w:bookmarkEnd w:id="7"/>
      <w:r>
        <w:rPr>
          <w:spacing w:val="-3"/>
        </w:rPr>
        <w:t>Основной процесс</w:t>
      </w:r>
      <w:r>
        <w:rPr>
          <w:spacing w:val="-34"/>
        </w:rPr>
        <w:t xml:space="preserve"> </w:t>
      </w:r>
      <w:r>
        <w:rPr>
          <w:spacing w:val="-3"/>
        </w:rPr>
        <w:t>внедрения</w:t>
      </w:r>
      <w:r>
        <w:rPr>
          <w:w w:val="81"/>
        </w:rPr>
        <w:t xml:space="preserve"> </w:t>
      </w:r>
    </w:p>
    <w:p w14:paraId="36464202" w14:textId="77777777" w:rsidR="00251D4B" w:rsidRDefault="007065F5">
      <w:pPr>
        <w:pStyle w:val="a3"/>
        <w:tabs>
          <w:tab w:val="left" w:pos="1721"/>
          <w:tab w:val="left" w:pos="3050"/>
          <w:tab w:val="left" w:pos="4393"/>
          <w:tab w:val="left" w:pos="6180"/>
          <w:tab w:val="left" w:pos="7468"/>
          <w:tab w:val="left" w:pos="8622"/>
          <w:tab w:val="left" w:pos="9919"/>
        </w:tabs>
        <w:spacing w:before="129"/>
        <w:ind w:left="478" w:right="851" w:firstLine="851"/>
      </w:pPr>
      <w:r>
        <w:t>В</w:t>
      </w:r>
      <w:r>
        <w:tab/>
        <w:t>результате</w:t>
      </w:r>
      <w:r>
        <w:tab/>
        <w:t>успешного</w:t>
      </w:r>
      <w:r>
        <w:tab/>
        <w:t>осуществления</w:t>
      </w:r>
      <w:r>
        <w:tab/>
        <w:t>основного</w:t>
      </w:r>
      <w:r>
        <w:tab/>
        <w:t>процесса</w:t>
      </w:r>
      <w:r>
        <w:tab/>
        <w:t>внедрения</w:t>
      </w:r>
      <w:r>
        <w:tab/>
        <w:t>(в ГОСТ Р ИСО/МЭК 12207-2010 используется термин «реализации») программных</w:t>
      </w:r>
      <w:r>
        <w:rPr>
          <w:spacing w:val="-17"/>
        </w:rPr>
        <w:t xml:space="preserve"> </w:t>
      </w:r>
      <w:r>
        <w:t>средств:</w:t>
      </w:r>
    </w:p>
    <w:p w14:paraId="405F0AFD" w14:textId="77777777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122" w:line="293" w:lineRule="exact"/>
        <w:rPr>
          <w:sz w:val="24"/>
        </w:rPr>
      </w:pPr>
      <w:r>
        <w:rPr>
          <w:sz w:val="24"/>
        </w:rPr>
        <w:t>определяется стратегия</w:t>
      </w:r>
      <w:r>
        <w:rPr>
          <w:spacing w:val="3"/>
          <w:sz w:val="24"/>
        </w:rPr>
        <w:t xml:space="preserve"> </w:t>
      </w:r>
      <w:r>
        <w:rPr>
          <w:sz w:val="24"/>
        </w:rPr>
        <w:t>внедрения;</w:t>
      </w:r>
    </w:p>
    <w:p w14:paraId="19355199" w14:textId="77777777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определяются ограничения по технологии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14:paraId="2D880B36" w14:textId="77777777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изготавливается программная составная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часть;</w:t>
      </w:r>
    </w:p>
    <w:p w14:paraId="5722EC09" w14:textId="6FCED78F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2" w:line="237" w:lineRule="auto"/>
        <w:ind w:right="857"/>
        <w:rPr>
          <w:sz w:val="24"/>
        </w:rPr>
      </w:pPr>
      <w:r>
        <w:rPr>
          <w:sz w:val="24"/>
        </w:rPr>
        <w:t>программная составная часть упаковывается и хранится в соответствии с</w:t>
      </w:r>
      <w:r>
        <w:rPr>
          <w:spacing w:val="-22"/>
          <w:sz w:val="24"/>
        </w:rPr>
        <w:t xml:space="preserve"> </w:t>
      </w:r>
      <w:r>
        <w:rPr>
          <w:sz w:val="24"/>
        </w:rPr>
        <w:t>соглашением о ее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поставке.</w:t>
      </w:r>
    </w:p>
    <w:p w14:paraId="71C5F1CE" w14:textId="77777777" w:rsidR="00251D4B" w:rsidRDefault="00251D4B">
      <w:pPr>
        <w:pStyle w:val="a3"/>
        <w:spacing w:before="10"/>
        <w:rPr>
          <w:sz w:val="21"/>
        </w:rPr>
      </w:pPr>
    </w:p>
    <w:p w14:paraId="51DA5230" w14:textId="77777777" w:rsidR="00251D4B" w:rsidRDefault="007065F5">
      <w:pPr>
        <w:pStyle w:val="3"/>
        <w:numPr>
          <w:ilvl w:val="2"/>
          <w:numId w:val="2"/>
        </w:numPr>
        <w:tabs>
          <w:tab w:val="left" w:pos="2039"/>
        </w:tabs>
        <w:jc w:val="left"/>
      </w:pPr>
      <w:bookmarkStart w:id="8" w:name="_bookmark7"/>
      <w:bookmarkEnd w:id="8"/>
      <w:r>
        <w:rPr>
          <w:spacing w:val="-3"/>
        </w:rPr>
        <w:t>Процесс</w:t>
      </w:r>
      <w:r>
        <w:rPr>
          <w:spacing w:val="-28"/>
        </w:rPr>
        <w:t xml:space="preserve"> </w:t>
      </w:r>
      <w:r>
        <w:rPr>
          <w:spacing w:val="-3"/>
        </w:rPr>
        <w:t>анализа</w:t>
      </w:r>
      <w:r>
        <w:rPr>
          <w:spacing w:val="-27"/>
        </w:rPr>
        <w:t xml:space="preserve"> </w:t>
      </w:r>
      <w:r>
        <w:rPr>
          <w:spacing w:val="-3"/>
        </w:rPr>
        <w:t>требований</w:t>
      </w:r>
      <w:r>
        <w:rPr>
          <w:spacing w:val="-27"/>
        </w:rPr>
        <w:t xml:space="preserve"> </w:t>
      </w:r>
      <w:r>
        <w:rPr>
          <w:spacing w:val="-4"/>
        </w:rPr>
        <w:t>к</w:t>
      </w:r>
      <w:r>
        <w:rPr>
          <w:spacing w:val="-28"/>
        </w:rPr>
        <w:t xml:space="preserve"> </w:t>
      </w:r>
      <w:r>
        <w:rPr>
          <w:spacing w:val="-3"/>
        </w:rPr>
        <w:t>программным</w:t>
      </w:r>
      <w:r>
        <w:rPr>
          <w:spacing w:val="-27"/>
        </w:rPr>
        <w:t xml:space="preserve"> </w:t>
      </w:r>
      <w:r>
        <w:rPr>
          <w:spacing w:val="-3"/>
        </w:rPr>
        <w:t>средствам</w:t>
      </w:r>
      <w:r>
        <w:rPr>
          <w:w w:val="81"/>
        </w:rPr>
        <w:t xml:space="preserve"> </w:t>
      </w:r>
    </w:p>
    <w:p w14:paraId="3F8FDA13" w14:textId="77777777" w:rsidR="00251D4B" w:rsidRDefault="007065F5">
      <w:pPr>
        <w:pStyle w:val="a3"/>
        <w:spacing w:before="129"/>
        <w:ind w:left="478" w:right="770" w:firstLine="851"/>
      </w:pPr>
      <w:r>
        <w:t>В результате успешного осуществления процесса анализа требований к программным средствам:</w:t>
      </w:r>
    </w:p>
    <w:p w14:paraId="0CADCE31" w14:textId="77777777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120"/>
        <w:rPr>
          <w:sz w:val="24"/>
        </w:rPr>
      </w:pPr>
      <w:r>
        <w:rPr>
          <w:sz w:val="24"/>
        </w:rPr>
        <w:t>определяются требования к программным элементам системы и их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интерфейсам;</w:t>
      </w:r>
    </w:p>
    <w:p w14:paraId="02CBE5A0" w14:textId="79697627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3" w:line="237" w:lineRule="auto"/>
        <w:ind w:right="853"/>
        <w:rPr>
          <w:sz w:val="24"/>
        </w:rPr>
      </w:pPr>
      <w:r>
        <w:rPr>
          <w:sz w:val="24"/>
        </w:rPr>
        <w:t>требования к программным средствам анализируются на корректность и тестируемость;</w:t>
      </w:r>
    </w:p>
    <w:p w14:paraId="6334EAF6" w14:textId="78031FD7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5" w:line="237" w:lineRule="auto"/>
        <w:ind w:right="850"/>
        <w:rPr>
          <w:sz w:val="24"/>
        </w:rPr>
      </w:pPr>
      <w:r>
        <w:rPr>
          <w:sz w:val="24"/>
        </w:rPr>
        <w:t>осознается воздействие требований к программным средствам на среду функционирования;</w:t>
      </w:r>
    </w:p>
    <w:p w14:paraId="0026D649" w14:textId="595A80F6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4" w:line="237" w:lineRule="auto"/>
        <w:ind w:right="850"/>
        <w:rPr>
          <w:sz w:val="24"/>
        </w:rPr>
      </w:pPr>
      <w:r>
        <w:rPr>
          <w:sz w:val="24"/>
        </w:rPr>
        <w:t>устанавливается совместимость и прослеживаемость между требованиями к программным средствам и требованиями 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системе;</w:t>
      </w:r>
    </w:p>
    <w:p w14:paraId="6CF75CBF" w14:textId="77777777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2" w:line="293" w:lineRule="exact"/>
        <w:rPr>
          <w:sz w:val="24"/>
        </w:rPr>
      </w:pPr>
      <w:r>
        <w:rPr>
          <w:sz w:val="24"/>
        </w:rPr>
        <w:t>определяются приоритеты реализации требований к программным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средствам;</w:t>
      </w:r>
    </w:p>
    <w:p w14:paraId="68AE0E5C" w14:textId="56F9511F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2" w:line="237" w:lineRule="auto"/>
        <w:ind w:right="854"/>
        <w:rPr>
          <w:sz w:val="24"/>
        </w:rPr>
      </w:pPr>
      <w:r>
        <w:rPr>
          <w:sz w:val="24"/>
        </w:rPr>
        <w:t>требования к программным средствам принимаются и обновляются по мере необходимости;</w:t>
      </w:r>
    </w:p>
    <w:p w14:paraId="7869DB20" w14:textId="77777777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3"/>
        <w:ind w:right="856"/>
        <w:rPr>
          <w:sz w:val="24"/>
        </w:rPr>
      </w:pPr>
      <w:r>
        <w:rPr>
          <w:sz w:val="24"/>
        </w:rPr>
        <w:t>оцениваются изменения в требованиях к программным средствам по стоимости, графикам работ и техническим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воздействиям;</w:t>
      </w:r>
    </w:p>
    <w:p w14:paraId="1008568F" w14:textId="54DBC958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4" w:line="237" w:lineRule="auto"/>
        <w:ind w:right="851"/>
        <w:rPr>
          <w:sz w:val="24"/>
        </w:rPr>
      </w:pPr>
      <w:r>
        <w:rPr>
          <w:sz w:val="24"/>
        </w:rPr>
        <w:t>требования к программным средствам воплощаются в виде базовых линий и доводятся до сведения заинтересованных сторон.</w:t>
      </w:r>
    </w:p>
    <w:p w14:paraId="2AED7036" w14:textId="77777777" w:rsidR="00251D4B" w:rsidRDefault="00251D4B">
      <w:pPr>
        <w:pStyle w:val="a3"/>
        <w:spacing w:before="9"/>
        <w:rPr>
          <w:sz w:val="21"/>
        </w:rPr>
      </w:pPr>
    </w:p>
    <w:p w14:paraId="71F68D4C" w14:textId="77777777" w:rsidR="00251D4B" w:rsidRDefault="007065F5">
      <w:pPr>
        <w:pStyle w:val="3"/>
        <w:numPr>
          <w:ilvl w:val="2"/>
          <w:numId w:val="2"/>
        </w:numPr>
        <w:tabs>
          <w:tab w:val="left" w:pos="2039"/>
        </w:tabs>
        <w:spacing w:before="1"/>
        <w:jc w:val="left"/>
      </w:pPr>
      <w:bookmarkStart w:id="9" w:name="_bookmark8"/>
      <w:bookmarkEnd w:id="9"/>
      <w:r>
        <w:rPr>
          <w:spacing w:val="-3"/>
        </w:rPr>
        <w:t>Процессы</w:t>
      </w:r>
      <w:r>
        <w:rPr>
          <w:spacing w:val="-25"/>
        </w:rPr>
        <w:t xml:space="preserve"> </w:t>
      </w:r>
      <w:r>
        <w:rPr>
          <w:spacing w:val="-3"/>
        </w:rPr>
        <w:t>проектирования</w:t>
      </w:r>
      <w:r>
        <w:rPr>
          <w:spacing w:val="-25"/>
        </w:rPr>
        <w:t xml:space="preserve"> </w:t>
      </w:r>
      <w:r>
        <w:rPr>
          <w:spacing w:val="-3"/>
        </w:rPr>
        <w:t>программных</w:t>
      </w:r>
      <w:r>
        <w:rPr>
          <w:spacing w:val="-22"/>
        </w:rPr>
        <w:t xml:space="preserve"> </w:t>
      </w:r>
      <w:r>
        <w:rPr>
          <w:spacing w:val="-3"/>
        </w:rPr>
        <w:t>средств</w:t>
      </w:r>
      <w:r>
        <w:rPr>
          <w:w w:val="81"/>
        </w:rPr>
        <w:t xml:space="preserve"> </w:t>
      </w:r>
    </w:p>
    <w:p w14:paraId="1A9799F8" w14:textId="2F6524E9" w:rsidR="00251D4B" w:rsidRDefault="007065F5">
      <w:pPr>
        <w:pStyle w:val="a3"/>
        <w:spacing w:before="126"/>
        <w:ind w:left="478" w:right="770" w:firstLine="851"/>
      </w:pPr>
      <w:r>
        <w:t>В результате успешной реализации процесса проектирования архитектуры программных средств:</w:t>
      </w:r>
    </w:p>
    <w:p w14:paraId="44FA6E39" w14:textId="7A9270BA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124" w:line="237" w:lineRule="auto"/>
        <w:ind w:right="852"/>
        <w:jc w:val="both"/>
        <w:rPr>
          <w:sz w:val="24"/>
        </w:rPr>
      </w:pPr>
      <w:r>
        <w:rPr>
          <w:sz w:val="24"/>
        </w:rPr>
        <w:t>разрабатывается проект архитектуры программных средств и устанавливается базовая</w:t>
      </w:r>
      <w:r>
        <w:rPr>
          <w:spacing w:val="-7"/>
          <w:sz w:val="24"/>
        </w:rPr>
        <w:t xml:space="preserve"> </w:t>
      </w:r>
      <w:r>
        <w:rPr>
          <w:sz w:val="24"/>
        </w:rPr>
        <w:t>линия,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реализовывать требования к 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средствам;</w:t>
      </w:r>
    </w:p>
    <w:p w14:paraId="56636436" w14:textId="77777777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8" w:line="237" w:lineRule="auto"/>
        <w:ind w:right="857"/>
        <w:rPr>
          <w:sz w:val="24"/>
        </w:rPr>
      </w:pPr>
      <w:r>
        <w:rPr>
          <w:sz w:val="24"/>
        </w:rPr>
        <w:t>определяются внутренние и внешние интерфейсы каждой программной составной части;</w:t>
      </w:r>
    </w:p>
    <w:p w14:paraId="3E084DD9" w14:textId="77777777" w:rsidR="00251D4B" w:rsidRDefault="00251D4B">
      <w:pPr>
        <w:spacing w:line="237" w:lineRule="auto"/>
        <w:rPr>
          <w:sz w:val="24"/>
        </w:rPr>
        <w:sectPr w:rsidR="00251D4B">
          <w:pgSz w:w="11910" w:h="16840"/>
          <w:pgMar w:top="1120" w:right="0" w:bottom="1000" w:left="940" w:header="706" w:footer="808" w:gutter="0"/>
          <w:cols w:space="720"/>
        </w:sectPr>
      </w:pPr>
    </w:p>
    <w:p w14:paraId="5F9F5CB1" w14:textId="77777777" w:rsidR="00251D4B" w:rsidRDefault="00251D4B">
      <w:pPr>
        <w:pStyle w:val="a3"/>
        <w:spacing w:before="5"/>
        <w:rPr>
          <w:sz w:val="15"/>
        </w:rPr>
      </w:pPr>
    </w:p>
    <w:p w14:paraId="7FB3CA7D" w14:textId="7556FEC6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102" w:line="237" w:lineRule="auto"/>
        <w:ind w:right="847"/>
        <w:rPr>
          <w:sz w:val="24"/>
        </w:rPr>
      </w:pPr>
      <w:r>
        <w:rPr>
          <w:sz w:val="24"/>
        </w:rPr>
        <w:t>устанавливаются</w:t>
      </w:r>
      <w:r>
        <w:rPr>
          <w:spacing w:val="-16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прослеживаемость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z w:val="24"/>
        </w:rPr>
        <w:t>программным средствам и программным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проектом.</w:t>
      </w:r>
    </w:p>
    <w:p w14:paraId="2F6C1599" w14:textId="28981A96" w:rsidR="00251D4B" w:rsidRDefault="007065F5">
      <w:pPr>
        <w:pStyle w:val="a3"/>
        <w:spacing w:before="120"/>
        <w:ind w:left="478" w:right="770" w:firstLine="851"/>
      </w:pPr>
      <w:r>
        <w:t>В результате успешного осуществления процесса детального проектирования программных средств:</w:t>
      </w:r>
    </w:p>
    <w:p w14:paraId="60854F8B" w14:textId="41BE4DD3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125" w:line="237" w:lineRule="auto"/>
        <w:ind w:right="852"/>
        <w:rPr>
          <w:sz w:val="24"/>
        </w:rPr>
      </w:pPr>
      <w:r>
        <w:rPr>
          <w:sz w:val="24"/>
        </w:rPr>
        <w:t>разрабатывается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компонента,</w:t>
      </w:r>
      <w:r>
        <w:rPr>
          <w:spacing w:val="-10"/>
          <w:sz w:val="24"/>
        </w:rPr>
        <w:t xml:space="preserve"> </w:t>
      </w:r>
      <w:r>
        <w:rPr>
          <w:sz w:val="24"/>
        </w:rPr>
        <w:t>описывающий создаваемые программные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модули;</w:t>
      </w:r>
    </w:p>
    <w:p w14:paraId="754973D7" w14:textId="77777777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2" w:line="293" w:lineRule="exact"/>
        <w:rPr>
          <w:sz w:val="24"/>
        </w:rPr>
      </w:pPr>
      <w:r>
        <w:rPr>
          <w:sz w:val="24"/>
        </w:rPr>
        <w:t>определяются внешние интерфейсы каждого программного модуля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14:paraId="1DEDF1F9" w14:textId="23E205E1" w:rsidR="00251D4B" w:rsidRDefault="007065F5">
      <w:pPr>
        <w:pStyle w:val="a4"/>
        <w:numPr>
          <w:ilvl w:val="0"/>
          <w:numId w:val="3"/>
        </w:numPr>
        <w:tabs>
          <w:tab w:val="left" w:pos="1612"/>
        </w:tabs>
        <w:spacing w:before="2" w:line="237" w:lineRule="auto"/>
        <w:ind w:right="851"/>
        <w:rPr>
          <w:sz w:val="24"/>
        </w:rPr>
      </w:pPr>
      <w:r>
        <w:rPr>
          <w:sz w:val="24"/>
        </w:rPr>
        <w:t>устанавливается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прослеживаемость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проектированием, требованиями и проектированием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архитектуры.</w:t>
      </w:r>
    </w:p>
    <w:p w14:paraId="4C68A277" w14:textId="77777777" w:rsidR="00251D4B" w:rsidRDefault="00251D4B">
      <w:pPr>
        <w:pStyle w:val="a3"/>
        <w:spacing w:before="5"/>
        <w:rPr>
          <w:sz w:val="17"/>
        </w:rPr>
      </w:pPr>
    </w:p>
    <w:p w14:paraId="652D943B" w14:textId="77777777" w:rsidR="00251D4B" w:rsidRDefault="00251D4B">
      <w:pPr>
        <w:rPr>
          <w:sz w:val="17"/>
        </w:rPr>
        <w:sectPr w:rsidR="00251D4B">
          <w:pgSz w:w="11910" w:h="16840"/>
          <w:pgMar w:top="1120" w:right="0" w:bottom="1000" w:left="940" w:header="706" w:footer="808" w:gutter="0"/>
          <w:cols w:space="720"/>
        </w:sectPr>
      </w:pPr>
    </w:p>
    <w:p w14:paraId="209C95F2" w14:textId="77777777" w:rsidR="00251D4B" w:rsidRDefault="00251D4B">
      <w:pPr>
        <w:pStyle w:val="a3"/>
        <w:rPr>
          <w:sz w:val="26"/>
        </w:rPr>
      </w:pPr>
    </w:p>
    <w:p w14:paraId="323117B7" w14:textId="77777777" w:rsidR="00251D4B" w:rsidRDefault="00251D4B">
      <w:pPr>
        <w:pStyle w:val="a3"/>
        <w:rPr>
          <w:sz w:val="26"/>
        </w:rPr>
      </w:pPr>
    </w:p>
    <w:p w14:paraId="2067A72B" w14:textId="77777777" w:rsidR="00251D4B" w:rsidRDefault="007065F5">
      <w:pPr>
        <w:pStyle w:val="a3"/>
        <w:spacing w:before="157"/>
        <w:ind w:left="478"/>
      </w:pPr>
      <w:bookmarkStart w:id="10" w:name="_bookmark9"/>
      <w:bookmarkEnd w:id="10"/>
      <w:r>
        <w:rPr>
          <w:spacing w:val="-1"/>
        </w:rPr>
        <w:t>средств:</w:t>
      </w:r>
    </w:p>
    <w:p w14:paraId="4384CE60" w14:textId="77777777" w:rsidR="00251D4B" w:rsidRDefault="00251D4B">
      <w:pPr>
        <w:pStyle w:val="a3"/>
        <w:rPr>
          <w:sz w:val="26"/>
        </w:rPr>
      </w:pPr>
    </w:p>
    <w:p w14:paraId="58EE03BA" w14:textId="77777777" w:rsidR="00251D4B" w:rsidRDefault="00251D4B">
      <w:pPr>
        <w:pStyle w:val="a3"/>
        <w:rPr>
          <w:sz w:val="26"/>
        </w:rPr>
      </w:pPr>
    </w:p>
    <w:p w14:paraId="3E11E205" w14:textId="77777777" w:rsidR="00251D4B" w:rsidRDefault="00251D4B">
      <w:pPr>
        <w:pStyle w:val="a3"/>
        <w:rPr>
          <w:sz w:val="26"/>
        </w:rPr>
      </w:pPr>
    </w:p>
    <w:p w14:paraId="4F189F6D" w14:textId="77777777" w:rsidR="00251D4B" w:rsidRDefault="00251D4B">
      <w:pPr>
        <w:pStyle w:val="a3"/>
        <w:rPr>
          <w:sz w:val="26"/>
        </w:rPr>
      </w:pPr>
    </w:p>
    <w:p w14:paraId="7EA8E89E" w14:textId="77777777" w:rsidR="00251D4B" w:rsidRDefault="00251D4B">
      <w:pPr>
        <w:pStyle w:val="a3"/>
        <w:rPr>
          <w:sz w:val="26"/>
        </w:rPr>
      </w:pPr>
    </w:p>
    <w:p w14:paraId="30F0F54D" w14:textId="77777777" w:rsidR="00251D4B" w:rsidRDefault="00251D4B">
      <w:pPr>
        <w:pStyle w:val="a3"/>
        <w:rPr>
          <w:sz w:val="26"/>
        </w:rPr>
      </w:pPr>
    </w:p>
    <w:p w14:paraId="26FF6736" w14:textId="77777777" w:rsidR="00251D4B" w:rsidRDefault="00251D4B">
      <w:pPr>
        <w:pStyle w:val="a3"/>
        <w:rPr>
          <w:sz w:val="26"/>
        </w:rPr>
      </w:pPr>
    </w:p>
    <w:p w14:paraId="2F274D19" w14:textId="77777777" w:rsidR="00251D4B" w:rsidRDefault="00251D4B">
      <w:pPr>
        <w:pStyle w:val="a3"/>
        <w:rPr>
          <w:sz w:val="26"/>
        </w:rPr>
      </w:pPr>
    </w:p>
    <w:p w14:paraId="11C580B1" w14:textId="77777777" w:rsidR="00251D4B" w:rsidRDefault="00251D4B">
      <w:pPr>
        <w:pStyle w:val="a3"/>
        <w:rPr>
          <w:sz w:val="26"/>
        </w:rPr>
      </w:pPr>
    </w:p>
    <w:p w14:paraId="60E6BA26" w14:textId="77777777" w:rsidR="00251D4B" w:rsidRDefault="00251D4B">
      <w:pPr>
        <w:pStyle w:val="a3"/>
        <w:spacing w:before="4"/>
        <w:rPr>
          <w:sz w:val="33"/>
        </w:rPr>
      </w:pPr>
    </w:p>
    <w:p w14:paraId="0E803852" w14:textId="77777777" w:rsidR="00251D4B" w:rsidRDefault="007065F5">
      <w:pPr>
        <w:pStyle w:val="a3"/>
        <w:spacing w:before="1"/>
        <w:ind w:left="478"/>
      </w:pPr>
      <w:bookmarkStart w:id="11" w:name="_bookmark10"/>
      <w:bookmarkEnd w:id="11"/>
      <w:r>
        <w:rPr>
          <w:spacing w:val="-1"/>
        </w:rPr>
        <w:t>средств:</w:t>
      </w:r>
    </w:p>
    <w:p w14:paraId="67FD6692" w14:textId="77777777" w:rsidR="00251D4B" w:rsidRDefault="007065F5">
      <w:pPr>
        <w:pStyle w:val="3"/>
        <w:numPr>
          <w:ilvl w:val="2"/>
          <w:numId w:val="2"/>
        </w:numPr>
        <w:tabs>
          <w:tab w:val="left" w:pos="676"/>
        </w:tabs>
        <w:spacing w:before="51"/>
        <w:ind w:left="675"/>
        <w:jc w:val="left"/>
      </w:pPr>
      <w:r>
        <w:rPr>
          <w:spacing w:val="-2"/>
          <w:w w:val="84"/>
        </w:rPr>
        <w:br w:type="column"/>
      </w:r>
      <w:r>
        <w:rPr>
          <w:spacing w:val="-3"/>
        </w:rPr>
        <w:t>Процесс</w:t>
      </w:r>
      <w:r>
        <w:rPr>
          <w:spacing w:val="-23"/>
        </w:rPr>
        <w:t xml:space="preserve"> </w:t>
      </w:r>
      <w:r>
        <w:rPr>
          <w:spacing w:val="-3"/>
        </w:rPr>
        <w:t>конструирования</w:t>
      </w:r>
      <w:r>
        <w:rPr>
          <w:spacing w:val="-24"/>
        </w:rPr>
        <w:t xml:space="preserve"> </w:t>
      </w:r>
      <w:r>
        <w:rPr>
          <w:spacing w:val="-3"/>
        </w:rPr>
        <w:t>программных</w:t>
      </w:r>
      <w:r>
        <w:rPr>
          <w:spacing w:val="-22"/>
        </w:rPr>
        <w:t xml:space="preserve"> </w:t>
      </w:r>
      <w:r>
        <w:rPr>
          <w:spacing w:val="-3"/>
        </w:rPr>
        <w:t>средств</w:t>
      </w:r>
      <w:r>
        <w:rPr>
          <w:w w:val="81"/>
        </w:rPr>
        <w:t xml:space="preserve"> </w:t>
      </w:r>
    </w:p>
    <w:p w14:paraId="7F54E57F" w14:textId="77777777" w:rsidR="00251D4B" w:rsidRDefault="007065F5">
      <w:pPr>
        <w:pStyle w:val="a3"/>
        <w:spacing w:before="129"/>
        <w:ind w:left="-33"/>
      </w:pPr>
      <w:r>
        <w:t>В результате успешного осуществления процесса конструирования программных</w:t>
      </w:r>
    </w:p>
    <w:p w14:paraId="76F54001" w14:textId="77777777" w:rsidR="00251D4B" w:rsidRDefault="00251D4B">
      <w:pPr>
        <w:pStyle w:val="a3"/>
        <w:spacing w:before="9"/>
        <w:rPr>
          <w:sz w:val="34"/>
        </w:rPr>
      </w:pPr>
    </w:p>
    <w:p w14:paraId="39A564C5" w14:textId="77777777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line="237" w:lineRule="auto"/>
        <w:ind w:right="854"/>
        <w:rPr>
          <w:sz w:val="24"/>
        </w:rPr>
      </w:pPr>
      <w:r>
        <w:rPr>
          <w:sz w:val="24"/>
        </w:rPr>
        <w:t>определяются критерии верификации для всех программных блоков относительно требований;</w:t>
      </w:r>
    </w:p>
    <w:p w14:paraId="19179D87" w14:textId="77777777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3" w:line="293" w:lineRule="exact"/>
        <w:rPr>
          <w:sz w:val="24"/>
        </w:rPr>
      </w:pPr>
      <w:r>
        <w:rPr>
          <w:sz w:val="24"/>
        </w:rPr>
        <w:t>изготавливаются программные блоки, определенные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проектом;</w:t>
      </w:r>
    </w:p>
    <w:p w14:paraId="3A031438" w14:textId="26DABA8C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1" w:line="237" w:lineRule="auto"/>
        <w:ind w:right="846"/>
        <w:rPr>
          <w:sz w:val="24"/>
        </w:rPr>
      </w:pPr>
      <w:r>
        <w:rPr>
          <w:sz w:val="24"/>
        </w:rPr>
        <w:t>устанавливается совместимость и прослеживаемость между программными блоками, требованиями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проектом;</w:t>
      </w:r>
    </w:p>
    <w:p w14:paraId="232B6975" w14:textId="3C069495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5" w:line="237" w:lineRule="auto"/>
        <w:ind w:right="853"/>
        <w:rPr>
          <w:sz w:val="24"/>
        </w:rPr>
      </w:pPr>
      <w:r>
        <w:rPr>
          <w:sz w:val="24"/>
        </w:rPr>
        <w:t>завершается верификация программных блоков относительно требований и проекта.</w:t>
      </w:r>
    </w:p>
    <w:p w14:paraId="5379816C" w14:textId="77777777" w:rsidR="00251D4B" w:rsidRDefault="00251D4B">
      <w:pPr>
        <w:pStyle w:val="a3"/>
        <w:spacing w:before="10"/>
        <w:rPr>
          <w:sz w:val="21"/>
        </w:rPr>
      </w:pPr>
    </w:p>
    <w:p w14:paraId="7766F6DB" w14:textId="77777777" w:rsidR="00251D4B" w:rsidRDefault="007065F5">
      <w:pPr>
        <w:pStyle w:val="3"/>
        <w:numPr>
          <w:ilvl w:val="2"/>
          <w:numId w:val="2"/>
        </w:numPr>
        <w:tabs>
          <w:tab w:val="left" w:pos="676"/>
        </w:tabs>
        <w:ind w:left="675"/>
        <w:jc w:val="left"/>
      </w:pPr>
      <w:r>
        <w:rPr>
          <w:spacing w:val="-3"/>
        </w:rPr>
        <w:t>Процесс</w:t>
      </w:r>
      <w:r>
        <w:rPr>
          <w:spacing w:val="-23"/>
        </w:rPr>
        <w:t xml:space="preserve"> </w:t>
      </w:r>
      <w:r>
        <w:rPr>
          <w:spacing w:val="-3"/>
        </w:rPr>
        <w:t>комплексирования</w:t>
      </w:r>
      <w:r>
        <w:rPr>
          <w:spacing w:val="-25"/>
        </w:rPr>
        <w:t xml:space="preserve"> </w:t>
      </w:r>
      <w:r>
        <w:rPr>
          <w:spacing w:val="-3"/>
        </w:rPr>
        <w:t>программных</w:t>
      </w:r>
      <w:r>
        <w:rPr>
          <w:spacing w:val="-22"/>
        </w:rPr>
        <w:t xml:space="preserve"> </w:t>
      </w:r>
      <w:r>
        <w:rPr>
          <w:spacing w:val="-3"/>
        </w:rPr>
        <w:t>средств</w:t>
      </w:r>
      <w:r>
        <w:rPr>
          <w:w w:val="81"/>
        </w:rPr>
        <w:t xml:space="preserve"> </w:t>
      </w:r>
    </w:p>
    <w:p w14:paraId="44191B9B" w14:textId="77777777" w:rsidR="00251D4B" w:rsidRDefault="007065F5">
      <w:pPr>
        <w:pStyle w:val="a3"/>
        <w:spacing w:before="129"/>
        <w:ind w:left="-33"/>
      </w:pPr>
      <w:r>
        <w:t>В результате успешного осуществления процесса комплексирования программных</w:t>
      </w:r>
    </w:p>
    <w:p w14:paraId="1244E074" w14:textId="77777777" w:rsidR="00251D4B" w:rsidRDefault="00251D4B">
      <w:pPr>
        <w:pStyle w:val="a3"/>
        <w:spacing w:before="9"/>
        <w:rPr>
          <w:sz w:val="34"/>
        </w:rPr>
      </w:pPr>
    </w:p>
    <w:p w14:paraId="77637F21" w14:textId="18D8FFF9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1" w:line="237" w:lineRule="auto"/>
        <w:ind w:right="854"/>
        <w:jc w:val="both"/>
        <w:rPr>
          <w:sz w:val="24"/>
        </w:rPr>
      </w:pPr>
      <w:r>
        <w:rPr>
          <w:sz w:val="24"/>
        </w:rPr>
        <w:t>разрабатывается стратегия комплексирования для программных блоков, согласованная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19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расположенными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8"/>
          <w:sz w:val="24"/>
        </w:rPr>
        <w:t xml:space="preserve"> </w:t>
      </w:r>
      <w:r>
        <w:rPr>
          <w:sz w:val="24"/>
        </w:rPr>
        <w:t>приоритетам</w:t>
      </w:r>
      <w:r>
        <w:rPr>
          <w:spacing w:val="-19"/>
          <w:sz w:val="24"/>
        </w:rPr>
        <w:t xml:space="preserve"> </w:t>
      </w:r>
      <w:r>
        <w:rPr>
          <w:sz w:val="24"/>
        </w:rPr>
        <w:t>требованиями к 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средствам;</w:t>
      </w:r>
    </w:p>
    <w:p w14:paraId="3F110FA5" w14:textId="5D4DDD3C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7" w:line="237" w:lineRule="auto"/>
        <w:ind w:right="855"/>
        <w:jc w:val="both"/>
        <w:rPr>
          <w:sz w:val="24"/>
        </w:rPr>
      </w:pPr>
      <w:r>
        <w:rPr>
          <w:sz w:val="24"/>
        </w:rPr>
        <w:t>разрабатываются критерии верификации для программных составных частей, которые гарантируют соответствие с требованиями к программным средствам, связанными с этими составными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частями;</w:t>
      </w:r>
    </w:p>
    <w:p w14:paraId="0C92141F" w14:textId="77777777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7" w:line="237" w:lineRule="auto"/>
        <w:ind w:right="855"/>
        <w:rPr>
          <w:sz w:val="24"/>
        </w:rPr>
      </w:pPr>
      <w:r>
        <w:rPr>
          <w:sz w:val="24"/>
        </w:rPr>
        <w:t>программные составные части верифицируются с использованием определенных критериев;</w:t>
      </w:r>
    </w:p>
    <w:p w14:paraId="5B1AA14F" w14:textId="542F7D85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5" w:line="237" w:lineRule="auto"/>
        <w:ind w:right="845"/>
        <w:rPr>
          <w:sz w:val="24"/>
        </w:rPr>
      </w:pPr>
      <w:r>
        <w:rPr>
          <w:sz w:val="24"/>
        </w:rPr>
        <w:t>программные составные части, определенные стратегией комплексирования, изготавливаются;</w:t>
      </w:r>
    </w:p>
    <w:p w14:paraId="27AB2872" w14:textId="77777777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2" w:line="293" w:lineRule="exact"/>
        <w:rPr>
          <w:sz w:val="24"/>
        </w:rPr>
      </w:pPr>
      <w:r>
        <w:rPr>
          <w:sz w:val="24"/>
        </w:rPr>
        <w:t>регистрируются результаты 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тестирования;</w:t>
      </w:r>
    </w:p>
    <w:p w14:paraId="6C3B6199" w14:textId="40D00B19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2" w:line="237" w:lineRule="auto"/>
        <w:ind w:right="854"/>
        <w:rPr>
          <w:sz w:val="24"/>
        </w:rPr>
      </w:pPr>
      <w:r>
        <w:rPr>
          <w:sz w:val="24"/>
        </w:rPr>
        <w:t>устанавливаются согласованность и прослеживаемость между программным проектом и программными составными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частями;</w:t>
      </w:r>
    </w:p>
    <w:p w14:paraId="3D1C0FA9" w14:textId="77777777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2"/>
        <w:ind w:right="848"/>
        <w:jc w:val="both"/>
        <w:rPr>
          <w:sz w:val="24"/>
        </w:rPr>
      </w:pPr>
      <w:r>
        <w:rPr>
          <w:sz w:val="24"/>
        </w:rPr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</w:t>
      </w:r>
      <w:r>
        <w:rPr>
          <w:spacing w:val="-8"/>
          <w:sz w:val="24"/>
        </w:rPr>
        <w:t xml:space="preserve"> </w:t>
      </w:r>
      <w:r>
        <w:rPr>
          <w:sz w:val="24"/>
        </w:rPr>
        <w:t>кодах).</w:t>
      </w:r>
    </w:p>
    <w:p w14:paraId="7891A194" w14:textId="77777777" w:rsidR="00251D4B" w:rsidRDefault="00251D4B">
      <w:pPr>
        <w:jc w:val="both"/>
        <w:rPr>
          <w:sz w:val="24"/>
        </w:rPr>
        <w:sectPr w:rsidR="00251D4B">
          <w:type w:val="continuous"/>
          <w:pgSz w:w="11910" w:h="16840"/>
          <w:pgMar w:top="20" w:right="0" w:bottom="280" w:left="940" w:header="720" w:footer="720" w:gutter="0"/>
          <w:cols w:num="2" w:space="720" w:equalWidth="0">
            <w:col w:w="1323" w:space="40"/>
            <w:col w:w="9607"/>
          </w:cols>
        </w:sectPr>
      </w:pPr>
    </w:p>
    <w:p w14:paraId="05F0AD25" w14:textId="77777777" w:rsidR="00251D4B" w:rsidRDefault="00251D4B">
      <w:pPr>
        <w:pStyle w:val="a3"/>
        <w:spacing w:before="5"/>
        <w:rPr>
          <w:sz w:val="17"/>
        </w:rPr>
      </w:pPr>
    </w:p>
    <w:p w14:paraId="7D2F1A03" w14:textId="77777777" w:rsidR="00251D4B" w:rsidRDefault="007065F5">
      <w:pPr>
        <w:pStyle w:val="3"/>
        <w:numPr>
          <w:ilvl w:val="2"/>
          <w:numId w:val="2"/>
        </w:numPr>
        <w:tabs>
          <w:tab w:val="left" w:pos="2039"/>
        </w:tabs>
        <w:spacing w:before="50"/>
        <w:jc w:val="left"/>
      </w:pPr>
      <w:bookmarkStart w:id="12" w:name="_bookmark11"/>
      <w:bookmarkEnd w:id="12"/>
      <w:r>
        <w:rPr>
          <w:spacing w:val="-3"/>
        </w:rPr>
        <w:t>Процесс</w:t>
      </w:r>
      <w:r>
        <w:rPr>
          <w:spacing w:val="-39"/>
        </w:rPr>
        <w:t xml:space="preserve"> </w:t>
      </w:r>
      <w:r>
        <w:rPr>
          <w:spacing w:val="-3"/>
        </w:rPr>
        <w:t>квалификационного</w:t>
      </w:r>
      <w:r>
        <w:rPr>
          <w:spacing w:val="-40"/>
        </w:rPr>
        <w:t xml:space="preserve"> </w:t>
      </w:r>
      <w:r>
        <w:rPr>
          <w:spacing w:val="-3"/>
        </w:rPr>
        <w:t>тестирования</w:t>
      </w:r>
      <w:r>
        <w:rPr>
          <w:spacing w:val="-41"/>
        </w:rPr>
        <w:t xml:space="preserve"> </w:t>
      </w:r>
      <w:r>
        <w:rPr>
          <w:spacing w:val="-3"/>
        </w:rPr>
        <w:t>программных</w:t>
      </w:r>
      <w:r>
        <w:rPr>
          <w:spacing w:val="-38"/>
        </w:rPr>
        <w:t xml:space="preserve"> </w:t>
      </w:r>
      <w:r>
        <w:rPr>
          <w:spacing w:val="-3"/>
        </w:rPr>
        <w:t>средств</w:t>
      </w:r>
      <w:r>
        <w:rPr>
          <w:spacing w:val="-3"/>
          <w:w w:val="81"/>
        </w:rPr>
        <w:t xml:space="preserve"> </w:t>
      </w:r>
    </w:p>
    <w:p w14:paraId="1305E06D" w14:textId="77777777" w:rsidR="00251D4B" w:rsidRDefault="007065F5">
      <w:pPr>
        <w:pStyle w:val="a3"/>
        <w:spacing w:before="127"/>
        <w:ind w:left="478" w:firstLine="851"/>
      </w:pPr>
      <w:r>
        <w:t>В результате успешного осуществления процесса квалификационного тестирования программных средств:</w:t>
      </w:r>
    </w:p>
    <w:p w14:paraId="637F6879" w14:textId="16F44DC6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5" w:line="237" w:lineRule="auto"/>
        <w:ind w:right="856"/>
        <w:rPr>
          <w:sz w:val="24"/>
        </w:rPr>
      </w:pPr>
      <w:r>
        <w:rPr>
          <w:sz w:val="24"/>
        </w:rPr>
        <w:t>определяются критерии для комплектованных программных средств с целью демонстрации соответствия с требованиями к программным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средствам;</w:t>
      </w:r>
    </w:p>
    <w:p w14:paraId="29D7D09C" w14:textId="77777777" w:rsidR="00251D4B" w:rsidRDefault="00251D4B">
      <w:pPr>
        <w:spacing w:line="237" w:lineRule="auto"/>
        <w:rPr>
          <w:sz w:val="24"/>
        </w:rPr>
        <w:sectPr w:rsidR="00251D4B">
          <w:type w:val="continuous"/>
          <w:pgSz w:w="11910" w:h="16840"/>
          <w:pgMar w:top="20" w:right="0" w:bottom="280" w:left="940" w:header="720" w:footer="720" w:gutter="0"/>
          <w:cols w:space="720"/>
        </w:sectPr>
      </w:pPr>
    </w:p>
    <w:p w14:paraId="576AC4AA" w14:textId="77777777" w:rsidR="00251D4B" w:rsidRDefault="00251D4B">
      <w:pPr>
        <w:pStyle w:val="a3"/>
        <w:spacing w:before="5"/>
        <w:rPr>
          <w:sz w:val="15"/>
        </w:rPr>
      </w:pPr>
    </w:p>
    <w:p w14:paraId="36079F5A" w14:textId="18026DF1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02" w:line="237" w:lineRule="auto"/>
        <w:ind w:right="856"/>
        <w:rPr>
          <w:sz w:val="24"/>
        </w:rPr>
      </w:pPr>
      <w:r>
        <w:rPr>
          <w:sz w:val="24"/>
        </w:rPr>
        <w:t>комплектованные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верифицируются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14:paraId="5D790142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93" w:lineRule="exact"/>
        <w:rPr>
          <w:sz w:val="24"/>
        </w:rPr>
      </w:pPr>
      <w:r>
        <w:rPr>
          <w:sz w:val="24"/>
        </w:rPr>
        <w:t>записываются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тестирования;</w:t>
      </w:r>
    </w:p>
    <w:p w14:paraId="06321859" w14:textId="324D1EEC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37" w:lineRule="auto"/>
        <w:ind w:right="851"/>
        <w:jc w:val="both"/>
        <w:rPr>
          <w:sz w:val="24"/>
        </w:rPr>
      </w:pPr>
      <w:r>
        <w:rPr>
          <w:sz w:val="24"/>
        </w:rPr>
        <w:t>разрабатывается и применяется стратегия регрессии для повторного тестирования комплектованного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программных 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частях.</w:t>
      </w:r>
    </w:p>
    <w:p w14:paraId="4ADCB9DD" w14:textId="77777777" w:rsidR="00251D4B" w:rsidRDefault="00251D4B">
      <w:pPr>
        <w:pStyle w:val="a3"/>
        <w:spacing w:before="2"/>
        <w:rPr>
          <w:sz w:val="22"/>
        </w:rPr>
      </w:pPr>
    </w:p>
    <w:p w14:paraId="10D34195" w14:textId="77777777" w:rsidR="00251D4B" w:rsidRDefault="007065F5">
      <w:pPr>
        <w:pStyle w:val="2"/>
        <w:numPr>
          <w:ilvl w:val="1"/>
          <w:numId w:val="2"/>
        </w:numPr>
        <w:tabs>
          <w:tab w:val="left" w:pos="2038"/>
          <w:tab w:val="left" w:pos="2039"/>
        </w:tabs>
      </w:pPr>
      <w:bookmarkStart w:id="13" w:name="_bookmark12"/>
      <w:bookmarkEnd w:id="13"/>
      <w:r>
        <w:rPr>
          <w:spacing w:val="-3"/>
        </w:rPr>
        <w:t>Процессы</w:t>
      </w:r>
      <w:r>
        <w:rPr>
          <w:spacing w:val="-26"/>
        </w:rPr>
        <w:t xml:space="preserve"> </w:t>
      </w:r>
      <w:r>
        <w:rPr>
          <w:spacing w:val="-4"/>
        </w:rPr>
        <w:t>поддержки</w:t>
      </w:r>
      <w:r>
        <w:rPr>
          <w:spacing w:val="-25"/>
        </w:rPr>
        <w:t xml:space="preserve"> </w:t>
      </w:r>
      <w:r>
        <w:rPr>
          <w:spacing w:val="-4"/>
        </w:rPr>
        <w:t>программных</w:t>
      </w:r>
      <w:r>
        <w:rPr>
          <w:spacing w:val="-25"/>
        </w:rPr>
        <w:t xml:space="preserve"> </w:t>
      </w:r>
      <w:r>
        <w:rPr>
          <w:spacing w:val="-4"/>
        </w:rPr>
        <w:t>средств</w:t>
      </w:r>
    </w:p>
    <w:p w14:paraId="1387B2FE" w14:textId="77777777" w:rsidR="00251D4B" w:rsidRDefault="00251D4B">
      <w:pPr>
        <w:pStyle w:val="a3"/>
        <w:spacing w:before="7"/>
        <w:rPr>
          <w:rFonts w:ascii="Arial"/>
          <w:sz w:val="22"/>
        </w:rPr>
      </w:pPr>
    </w:p>
    <w:p w14:paraId="57EA8726" w14:textId="77777777" w:rsidR="00251D4B" w:rsidRDefault="007065F5">
      <w:pPr>
        <w:pStyle w:val="3"/>
        <w:numPr>
          <w:ilvl w:val="2"/>
          <w:numId w:val="2"/>
        </w:numPr>
        <w:tabs>
          <w:tab w:val="left" w:pos="2039"/>
        </w:tabs>
        <w:spacing w:before="1"/>
        <w:jc w:val="left"/>
      </w:pPr>
      <w:bookmarkStart w:id="14" w:name="_bookmark13"/>
      <w:bookmarkEnd w:id="14"/>
      <w:r>
        <w:rPr>
          <w:spacing w:val="-3"/>
        </w:rPr>
        <w:t>Процесс</w:t>
      </w:r>
      <w:r>
        <w:rPr>
          <w:spacing w:val="-30"/>
        </w:rPr>
        <w:t xml:space="preserve"> </w:t>
      </w:r>
      <w:r>
        <w:rPr>
          <w:spacing w:val="-3"/>
        </w:rPr>
        <w:t>управления</w:t>
      </w:r>
      <w:r>
        <w:rPr>
          <w:spacing w:val="-30"/>
        </w:rPr>
        <w:t xml:space="preserve"> </w:t>
      </w:r>
      <w:r>
        <w:rPr>
          <w:spacing w:val="-3"/>
        </w:rPr>
        <w:t>документацией</w:t>
      </w:r>
      <w:r>
        <w:rPr>
          <w:spacing w:val="-30"/>
        </w:rPr>
        <w:t xml:space="preserve"> </w:t>
      </w:r>
      <w:r>
        <w:rPr>
          <w:spacing w:val="-3"/>
        </w:rPr>
        <w:t>программных</w:t>
      </w:r>
      <w:r>
        <w:rPr>
          <w:spacing w:val="-28"/>
        </w:rPr>
        <w:t xml:space="preserve"> </w:t>
      </w:r>
      <w:r>
        <w:rPr>
          <w:spacing w:val="-3"/>
        </w:rPr>
        <w:t>средств</w:t>
      </w:r>
      <w:r>
        <w:rPr>
          <w:w w:val="81"/>
        </w:rPr>
        <w:t xml:space="preserve"> </w:t>
      </w:r>
    </w:p>
    <w:p w14:paraId="5B4FA494" w14:textId="7304E7C3" w:rsidR="00251D4B" w:rsidRDefault="007065F5">
      <w:pPr>
        <w:pStyle w:val="a3"/>
        <w:spacing w:before="126"/>
        <w:ind w:left="478" w:right="770" w:firstLine="851"/>
      </w:pPr>
      <w:r>
        <w:t>В результате успешного осуществления процесса управления документацией программных средств:</w:t>
      </w:r>
    </w:p>
    <w:p w14:paraId="1969B190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5" w:line="237" w:lineRule="auto"/>
        <w:ind w:right="857"/>
        <w:rPr>
          <w:sz w:val="24"/>
        </w:rPr>
      </w:pPr>
      <w:r>
        <w:rPr>
          <w:sz w:val="24"/>
        </w:rPr>
        <w:t>разрабатывается стратегия идентификации документации, которая реализуется в течение жизненного цикла программного продукта или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14:paraId="06CD9517" w14:textId="029BDEA1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5" w:line="237" w:lineRule="auto"/>
        <w:ind w:right="851"/>
        <w:rPr>
          <w:sz w:val="24"/>
        </w:rPr>
      </w:pPr>
      <w:r>
        <w:rPr>
          <w:sz w:val="24"/>
        </w:rPr>
        <w:t>определяются стандарты, которые применяются при разработке программной документации;</w:t>
      </w:r>
    </w:p>
    <w:p w14:paraId="17DD5A8A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93" w:lineRule="exact"/>
        <w:rPr>
          <w:sz w:val="24"/>
        </w:rPr>
      </w:pPr>
      <w:r>
        <w:rPr>
          <w:sz w:val="24"/>
        </w:rPr>
        <w:t>определяется документация, которая производится процессом 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проектом;</w:t>
      </w:r>
    </w:p>
    <w:p w14:paraId="21E7290A" w14:textId="2F54341B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ind w:right="848"/>
        <w:rPr>
          <w:sz w:val="24"/>
        </w:rPr>
      </w:pPr>
      <w:r>
        <w:rPr>
          <w:sz w:val="24"/>
        </w:rPr>
        <w:t>указываются, рассматриваются и утверждаются содержание и цели всей документации;</w:t>
      </w:r>
    </w:p>
    <w:p w14:paraId="3C1E345B" w14:textId="0FBC8E84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3" w:line="237" w:lineRule="auto"/>
        <w:ind w:right="857"/>
        <w:rPr>
          <w:sz w:val="24"/>
        </w:rPr>
      </w:pPr>
      <w:r>
        <w:rPr>
          <w:sz w:val="24"/>
        </w:rPr>
        <w:t>документация разрабатывается и делается доступной в соответствии с определенными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стандартами;</w:t>
      </w:r>
    </w:p>
    <w:p w14:paraId="6DCB6B16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/>
        <w:rPr>
          <w:sz w:val="24"/>
        </w:rPr>
      </w:pPr>
      <w:r>
        <w:rPr>
          <w:sz w:val="24"/>
        </w:rPr>
        <w:t>документация сопровождается в соответствии с определенными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критериями.</w:t>
      </w:r>
    </w:p>
    <w:p w14:paraId="2FD817A4" w14:textId="77777777" w:rsidR="00251D4B" w:rsidRDefault="007065F5">
      <w:pPr>
        <w:pStyle w:val="3"/>
        <w:numPr>
          <w:ilvl w:val="2"/>
          <w:numId w:val="2"/>
        </w:numPr>
        <w:tabs>
          <w:tab w:val="left" w:pos="2039"/>
        </w:tabs>
        <w:spacing w:before="248"/>
        <w:jc w:val="left"/>
      </w:pPr>
      <w:bookmarkStart w:id="15" w:name="_bookmark14"/>
      <w:bookmarkEnd w:id="15"/>
      <w:r>
        <w:rPr>
          <w:spacing w:val="-3"/>
        </w:rPr>
        <w:t>Процесс</w:t>
      </w:r>
      <w:r>
        <w:rPr>
          <w:spacing w:val="-30"/>
        </w:rPr>
        <w:t xml:space="preserve"> </w:t>
      </w:r>
      <w:r>
        <w:rPr>
          <w:spacing w:val="-3"/>
        </w:rPr>
        <w:t>управления</w:t>
      </w:r>
      <w:r>
        <w:rPr>
          <w:spacing w:val="-30"/>
        </w:rPr>
        <w:t xml:space="preserve"> </w:t>
      </w:r>
      <w:r>
        <w:rPr>
          <w:spacing w:val="-3"/>
        </w:rPr>
        <w:t>конфигурацией</w:t>
      </w:r>
      <w:r>
        <w:rPr>
          <w:spacing w:val="-30"/>
        </w:rPr>
        <w:t xml:space="preserve"> </w:t>
      </w:r>
      <w:r>
        <w:rPr>
          <w:spacing w:val="-4"/>
        </w:rPr>
        <w:t>программных</w:t>
      </w:r>
      <w:r>
        <w:rPr>
          <w:spacing w:val="-29"/>
        </w:rPr>
        <w:t xml:space="preserve"> </w:t>
      </w:r>
      <w:r>
        <w:rPr>
          <w:spacing w:val="-3"/>
        </w:rPr>
        <w:t>средств</w:t>
      </w:r>
      <w:r>
        <w:rPr>
          <w:w w:val="81"/>
        </w:rPr>
        <w:t xml:space="preserve"> </w:t>
      </w:r>
    </w:p>
    <w:p w14:paraId="100FB0BE" w14:textId="4D26D6F0" w:rsidR="00251D4B" w:rsidRDefault="007065F5">
      <w:pPr>
        <w:pStyle w:val="a3"/>
        <w:spacing w:before="127"/>
        <w:ind w:left="478" w:right="770" w:firstLine="851"/>
      </w:pPr>
      <w:r>
        <w:t>В результате успешного осуществления процесса управления конфигурацией программных средств:</w:t>
      </w:r>
    </w:p>
    <w:p w14:paraId="44FC2B69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2" w:line="293" w:lineRule="exact"/>
        <w:rPr>
          <w:sz w:val="24"/>
        </w:rPr>
      </w:pPr>
      <w:r>
        <w:rPr>
          <w:sz w:val="24"/>
        </w:rPr>
        <w:t>разрабатывается стратегия управления конфигурацией программных</w:t>
      </w:r>
      <w:r>
        <w:rPr>
          <w:spacing w:val="-24"/>
          <w:sz w:val="24"/>
        </w:rPr>
        <w:t xml:space="preserve"> </w:t>
      </w:r>
      <w:r>
        <w:rPr>
          <w:sz w:val="24"/>
        </w:rPr>
        <w:t>средств;</w:t>
      </w:r>
    </w:p>
    <w:p w14:paraId="191A3270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37" w:lineRule="auto"/>
        <w:ind w:right="855"/>
        <w:rPr>
          <w:sz w:val="24"/>
        </w:rPr>
      </w:pPr>
      <w:r>
        <w:rPr>
          <w:sz w:val="24"/>
        </w:rPr>
        <w:t>составные части, порождаемые процессом или проектом, идентифицируются, определяются и вводятся в базовую</w:t>
      </w:r>
      <w:r>
        <w:rPr>
          <w:spacing w:val="-2"/>
          <w:sz w:val="24"/>
        </w:rPr>
        <w:t xml:space="preserve"> </w:t>
      </w:r>
      <w:r>
        <w:rPr>
          <w:sz w:val="24"/>
        </w:rPr>
        <w:t>линию;</w:t>
      </w:r>
    </w:p>
    <w:p w14:paraId="1D0DBD9E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/>
        <w:rPr>
          <w:sz w:val="24"/>
        </w:rPr>
      </w:pPr>
      <w:r>
        <w:rPr>
          <w:sz w:val="24"/>
        </w:rPr>
        <w:t>контролируются модификации и выпуски этих составных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частей;</w:t>
      </w:r>
    </w:p>
    <w:p w14:paraId="33302274" w14:textId="263FFAB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3" w:line="237" w:lineRule="auto"/>
        <w:ind w:right="856"/>
        <w:rPr>
          <w:sz w:val="24"/>
        </w:rPr>
      </w:pPr>
      <w:r>
        <w:rPr>
          <w:sz w:val="24"/>
        </w:rPr>
        <w:t>обеспечивается доступность модификаций и выпусков для заинтересованных сторон;</w:t>
      </w:r>
    </w:p>
    <w:p w14:paraId="58A67DA0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94" w:lineRule="exact"/>
        <w:rPr>
          <w:sz w:val="24"/>
        </w:rPr>
      </w:pPr>
      <w:r>
        <w:rPr>
          <w:sz w:val="24"/>
        </w:rPr>
        <w:t>регистрируется и сообщается статус составных частей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модификаций;</w:t>
      </w:r>
    </w:p>
    <w:p w14:paraId="062E59E4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гарантируются завершенность и согласованность составных</w:t>
      </w:r>
      <w:r>
        <w:rPr>
          <w:spacing w:val="3"/>
          <w:sz w:val="24"/>
        </w:rPr>
        <w:t xml:space="preserve"> </w:t>
      </w:r>
      <w:r>
        <w:rPr>
          <w:sz w:val="24"/>
        </w:rPr>
        <w:t>частей;</w:t>
      </w:r>
    </w:p>
    <w:p w14:paraId="3B3B2F7C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контролируются хранение, обработка и поставка составных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частей.</w:t>
      </w:r>
    </w:p>
    <w:p w14:paraId="68996F9A" w14:textId="77777777" w:rsidR="00251D4B" w:rsidRDefault="00251D4B">
      <w:pPr>
        <w:pStyle w:val="a3"/>
        <w:spacing w:before="2"/>
        <w:rPr>
          <w:sz w:val="17"/>
        </w:rPr>
      </w:pPr>
    </w:p>
    <w:p w14:paraId="615B52B1" w14:textId="77777777" w:rsidR="00251D4B" w:rsidRDefault="00251D4B">
      <w:pPr>
        <w:rPr>
          <w:sz w:val="17"/>
        </w:rPr>
        <w:sectPr w:rsidR="00251D4B">
          <w:pgSz w:w="11910" w:h="16840"/>
          <w:pgMar w:top="1120" w:right="0" w:bottom="1000" w:left="940" w:header="706" w:footer="808" w:gutter="0"/>
          <w:cols w:space="720"/>
        </w:sectPr>
      </w:pPr>
    </w:p>
    <w:p w14:paraId="078031C9" w14:textId="77777777" w:rsidR="00251D4B" w:rsidRDefault="00251D4B">
      <w:pPr>
        <w:pStyle w:val="a3"/>
        <w:rPr>
          <w:sz w:val="26"/>
        </w:rPr>
      </w:pPr>
    </w:p>
    <w:p w14:paraId="5C02AB8F" w14:textId="77777777" w:rsidR="00251D4B" w:rsidRDefault="00251D4B">
      <w:pPr>
        <w:pStyle w:val="a3"/>
        <w:rPr>
          <w:sz w:val="26"/>
        </w:rPr>
      </w:pPr>
    </w:p>
    <w:p w14:paraId="6D7C67FC" w14:textId="77777777" w:rsidR="00251D4B" w:rsidRDefault="007065F5">
      <w:pPr>
        <w:pStyle w:val="a3"/>
        <w:spacing w:before="157"/>
        <w:ind w:left="478"/>
      </w:pPr>
      <w:bookmarkStart w:id="16" w:name="_bookmark15"/>
      <w:bookmarkEnd w:id="16"/>
      <w:r>
        <w:rPr>
          <w:spacing w:val="-1"/>
        </w:rPr>
        <w:t>средств:</w:t>
      </w:r>
    </w:p>
    <w:p w14:paraId="58AE22FC" w14:textId="77777777" w:rsidR="00251D4B" w:rsidRDefault="007065F5">
      <w:pPr>
        <w:pStyle w:val="3"/>
        <w:numPr>
          <w:ilvl w:val="2"/>
          <w:numId w:val="2"/>
        </w:numPr>
        <w:tabs>
          <w:tab w:val="left" w:pos="676"/>
        </w:tabs>
        <w:spacing w:before="51"/>
        <w:ind w:left="675"/>
        <w:jc w:val="left"/>
      </w:pPr>
      <w:r>
        <w:rPr>
          <w:spacing w:val="-2"/>
          <w:w w:val="84"/>
        </w:rPr>
        <w:br w:type="column"/>
      </w:r>
      <w:r>
        <w:rPr>
          <w:spacing w:val="-3"/>
        </w:rPr>
        <w:t>Процесс</w:t>
      </w:r>
      <w:r>
        <w:rPr>
          <w:spacing w:val="-37"/>
        </w:rPr>
        <w:t xml:space="preserve"> </w:t>
      </w:r>
      <w:r>
        <w:rPr>
          <w:spacing w:val="-3"/>
        </w:rPr>
        <w:t>обеспечения</w:t>
      </w:r>
      <w:r>
        <w:rPr>
          <w:spacing w:val="-36"/>
        </w:rPr>
        <w:t xml:space="preserve"> </w:t>
      </w:r>
      <w:r>
        <w:rPr>
          <w:spacing w:val="-3"/>
        </w:rPr>
        <w:t>гарантии</w:t>
      </w:r>
      <w:r>
        <w:rPr>
          <w:spacing w:val="-34"/>
        </w:rPr>
        <w:t xml:space="preserve"> </w:t>
      </w:r>
      <w:r>
        <w:rPr>
          <w:spacing w:val="-3"/>
        </w:rPr>
        <w:t>качества</w:t>
      </w:r>
      <w:r>
        <w:rPr>
          <w:spacing w:val="-36"/>
        </w:rPr>
        <w:t xml:space="preserve"> </w:t>
      </w:r>
      <w:r>
        <w:rPr>
          <w:spacing w:val="-3"/>
        </w:rPr>
        <w:t>программных</w:t>
      </w:r>
      <w:r>
        <w:rPr>
          <w:spacing w:val="-34"/>
        </w:rPr>
        <w:t xml:space="preserve"> </w:t>
      </w:r>
      <w:r>
        <w:rPr>
          <w:spacing w:val="-3"/>
        </w:rPr>
        <w:t>средств</w:t>
      </w:r>
      <w:r>
        <w:rPr>
          <w:spacing w:val="-3"/>
          <w:w w:val="81"/>
        </w:rPr>
        <w:t xml:space="preserve"> </w:t>
      </w:r>
    </w:p>
    <w:p w14:paraId="2B8101E1" w14:textId="77777777" w:rsidR="00251D4B" w:rsidRDefault="007065F5">
      <w:pPr>
        <w:pStyle w:val="a3"/>
        <w:spacing w:before="129"/>
        <w:ind w:left="-33"/>
      </w:pPr>
      <w:r>
        <w:t>В результате успешного осуществления процесса гарантии качества программных</w:t>
      </w:r>
    </w:p>
    <w:p w14:paraId="0F31D089" w14:textId="77777777" w:rsidR="00251D4B" w:rsidRDefault="00251D4B">
      <w:pPr>
        <w:pStyle w:val="a3"/>
        <w:spacing w:before="7"/>
        <w:rPr>
          <w:sz w:val="34"/>
        </w:rPr>
      </w:pPr>
    </w:p>
    <w:p w14:paraId="0519C94D" w14:textId="77777777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line="293" w:lineRule="exact"/>
        <w:rPr>
          <w:sz w:val="24"/>
        </w:rPr>
      </w:pPr>
      <w:r>
        <w:rPr>
          <w:sz w:val="24"/>
        </w:rPr>
        <w:t>разрабатывается стратегия обеспечения гарантии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14:paraId="494C44EC" w14:textId="77777777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line="293" w:lineRule="exact"/>
        <w:rPr>
          <w:sz w:val="24"/>
        </w:rPr>
      </w:pPr>
      <w:r>
        <w:rPr>
          <w:sz w:val="24"/>
        </w:rPr>
        <w:t>создается и поддерживается свидетельство гарантии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качества;</w:t>
      </w:r>
    </w:p>
    <w:p w14:paraId="0DFCE32F" w14:textId="38E10205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2" w:line="237" w:lineRule="auto"/>
        <w:ind w:right="851"/>
        <w:rPr>
          <w:sz w:val="24"/>
        </w:rPr>
      </w:pPr>
      <w:r>
        <w:rPr>
          <w:sz w:val="24"/>
        </w:rPr>
        <w:t>идентифицируются и регистрируются проблемы и (или) несоответствия с</w:t>
      </w:r>
      <w:r>
        <w:rPr>
          <w:spacing w:val="-32"/>
          <w:sz w:val="24"/>
        </w:rPr>
        <w:t xml:space="preserve"> </w:t>
      </w:r>
      <w:r>
        <w:rPr>
          <w:sz w:val="24"/>
        </w:rPr>
        <w:t>требованиями;</w:t>
      </w:r>
    </w:p>
    <w:p w14:paraId="39A4468F" w14:textId="3702BBF3" w:rsidR="00251D4B" w:rsidRDefault="007065F5">
      <w:pPr>
        <w:pStyle w:val="a4"/>
        <w:numPr>
          <w:ilvl w:val="0"/>
          <w:numId w:val="1"/>
        </w:numPr>
        <w:tabs>
          <w:tab w:val="left" w:pos="249"/>
        </w:tabs>
        <w:spacing w:before="4" w:line="237" w:lineRule="auto"/>
        <w:ind w:right="857"/>
        <w:rPr>
          <w:sz w:val="24"/>
        </w:rPr>
      </w:pPr>
      <w:r>
        <w:rPr>
          <w:sz w:val="24"/>
        </w:rPr>
        <w:t>верифицируется соблюдение продукцией, процессами и действиями соответствующих стандартов, процедур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требований.</w:t>
      </w:r>
    </w:p>
    <w:p w14:paraId="6E33B689" w14:textId="77777777" w:rsidR="00251D4B" w:rsidRDefault="00251D4B">
      <w:pPr>
        <w:spacing w:line="237" w:lineRule="auto"/>
        <w:rPr>
          <w:sz w:val="24"/>
        </w:rPr>
        <w:sectPr w:rsidR="00251D4B">
          <w:type w:val="continuous"/>
          <w:pgSz w:w="11910" w:h="16840"/>
          <w:pgMar w:top="20" w:right="0" w:bottom="280" w:left="940" w:header="720" w:footer="720" w:gutter="0"/>
          <w:cols w:num="2" w:space="720" w:equalWidth="0">
            <w:col w:w="1323" w:space="40"/>
            <w:col w:w="9607"/>
          </w:cols>
        </w:sectPr>
      </w:pPr>
    </w:p>
    <w:p w14:paraId="50EE96C3" w14:textId="77777777" w:rsidR="00251D4B" w:rsidRDefault="00251D4B">
      <w:pPr>
        <w:pStyle w:val="a3"/>
        <w:spacing w:before="6"/>
        <w:rPr>
          <w:sz w:val="20"/>
        </w:rPr>
      </w:pPr>
    </w:p>
    <w:p w14:paraId="6C1A8D61" w14:textId="77777777" w:rsidR="00251D4B" w:rsidRDefault="007065F5">
      <w:pPr>
        <w:pStyle w:val="3"/>
        <w:numPr>
          <w:ilvl w:val="2"/>
          <w:numId w:val="2"/>
        </w:numPr>
        <w:tabs>
          <w:tab w:val="left" w:pos="2039"/>
        </w:tabs>
        <w:spacing w:before="51"/>
        <w:jc w:val="left"/>
      </w:pPr>
      <w:bookmarkStart w:id="17" w:name="_bookmark16"/>
      <w:bookmarkEnd w:id="17"/>
      <w:r>
        <w:rPr>
          <w:spacing w:val="-3"/>
        </w:rPr>
        <w:t>Процесс</w:t>
      </w:r>
      <w:r>
        <w:rPr>
          <w:spacing w:val="-24"/>
        </w:rPr>
        <w:t xml:space="preserve"> </w:t>
      </w:r>
      <w:r>
        <w:rPr>
          <w:spacing w:val="-3"/>
        </w:rPr>
        <w:t>верификации</w:t>
      </w:r>
      <w:r>
        <w:rPr>
          <w:spacing w:val="-23"/>
        </w:rPr>
        <w:t xml:space="preserve"> </w:t>
      </w:r>
      <w:r>
        <w:rPr>
          <w:spacing w:val="-3"/>
        </w:rPr>
        <w:t>программных</w:t>
      </w:r>
      <w:r>
        <w:rPr>
          <w:spacing w:val="-20"/>
        </w:rPr>
        <w:t xml:space="preserve"> </w:t>
      </w:r>
      <w:r>
        <w:rPr>
          <w:spacing w:val="-3"/>
        </w:rPr>
        <w:t>средств</w:t>
      </w:r>
      <w:r>
        <w:rPr>
          <w:w w:val="81"/>
        </w:rPr>
        <w:t xml:space="preserve"> </w:t>
      </w:r>
    </w:p>
    <w:p w14:paraId="51AEBA93" w14:textId="77777777" w:rsidR="00251D4B" w:rsidRDefault="007065F5">
      <w:pPr>
        <w:pStyle w:val="a3"/>
        <w:spacing w:before="126"/>
        <w:ind w:left="1330"/>
      </w:pPr>
      <w:r>
        <w:t>В результате успешного осуществления процесса верификации программных средств:</w:t>
      </w:r>
    </w:p>
    <w:p w14:paraId="37386874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2" w:line="293" w:lineRule="exact"/>
        <w:rPr>
          <w:sz w:val="24"/>
        </w:rPr>
      </w:pPr>
      <w:r>
        <w:rPr>
          <w:sz w:val="24"/>
        </w:rPr>
        <w:t>разрабатывается и осуществляется 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верификации;</w:t>
      </w:r>
    </w:p>
    <w:p w14:paraId="0A0BF5D2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37" w:lineRule="auto"/>
        <w:ind w:right="848"/>
        <w:rPr>
          <w:sz w:val="24"/>
        </w:rPr>
      </w:pPr>
      <w:r>
        <w:rPr>
          <w:sz w:val="24"/>
        </w:rPr>
        <w:t>определяются критерии верификации всех необходимых программных рабочих продуктов;</w:t>
      </w:r>
    </w:p>
    <w:p w14:paraId="07E23E4D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/>
        <w:rPr>
          <w:sz w:val="24"/>
        </w:rPr>
      </w:pPr>
      <w:r>
        <w:rPr>
          <w:sz w:val="24"/>
        </w:rPr>
        <w:t>выполняются требуемые действия по</w:t>
      </w:r>
      <w:r>
        <w:rPr>
          <w:spacing w:val="-2"/>
          <w:sz w:val="24"/>
        </w:rPr>
        <w:t xml:space="preserve"> </w:t>
      </w:r>
      <w:r>
        <w:rPr>
          <w:sz w:val="24"/>
        </w:rPr>
        <w:t>верификации;</w:t>
      </w:r>
    </w:p>
    <w:p w14:paraId="0D7CCE9E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" w:line="293" w:lineRule="exact"/>
        <w:rPr>
          <w:sz w:val="24"/>
        </w:rPr>
      </w:pPr>
      <w:r>
        <w:rPr>
          <w:sz w:val="24"/>
        </w:rPr>
        <w:t>определяются и регистрируются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дефекты;</w:t>
      </w:r>
    </w:p>
    <w:p w14:paraId="080F312F" w14:textId="032F3B02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37" w:lineRule="auto"/>
        <w:ind w:right="856"/>
        <w:rPr>
          <w:sz w:val="24"/>
        </w:rPr>
      </w:pPr>
      <w:r>
        <w:rPr>
          <w:sz w:val="24"/>
        </w:rPr>
        <w:t>результаты верификации становятся доступными заказчику и другим заинтересованным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сторонам.</w:t>
      </w:r>
    </w:p>
    <w:p w14:paraId="49DE8AE0" w14:textId="77777777" w:rsidR="00251D4B" w:rsidRDefault="00251D4B">
      <w:pPr>
        <w:pStyle w:val="a3"/>
        <w:spacing w:before="10"/>
        <w:rPr>
          <w:sz w:val="21"/>
        </w:rPr>
      </w:pPr>
    </w:p>
    <w:p w14:paraId="7982930E" w14:textId="77777777" w:rsidR="00251D4B" w:rsidRDefault="007065F5">
      <w:pPr>
        <w:pStyle w:val="3"/>
        <w:numPr>
          <w:ilvl w:val="2"/>
          <w:numId w:val="2"/>
        </w:numPr>
        <w:tabs>
          <w:tab w:val="left" w:pos="2039"/>
        </w:tabs>
        <w:jc w:val="left"/>
      </w:pPr>
      <w:bookmarkStart w:id="18" w:name="_bookmark17"/>
      <w:bookmarkEnd w:id="18"/>
      <w:r>
        <w:rPr>
          <w:spacing w:val="-3"/>
        </w:rPr>
        <w:t>Процесс</w:t>
      </w:r>
      <w:r>
        <w:rPr>
          <w:spacing w:val="-23"/>
        </w:rPr>
        <w:t xml:space="preserve"> </w:t>
      </w:r>
      <w:r>
        <w:t>валидации</w:t>
      </w:r>
      <w:r>
        <w:rPr>
          <w:spacing w:val="-22"/>
        </w:rPr>
        <w:t xml:space="preserve"> </w:t>
      </w:r>
      <w:r>
        <w:rPr>
          <w:spacing w:val="-3"/>
        </w:rPr>
        <w:t>программных</w:t>
      </w:r>
      <w:r>
        <w:rPr>
          <w:spacing w:val="-20"/>
        </w:rPr>
        <w:t xml:space="preserve"> </w:t>
      </w:r>
      <w:r>
        <w:rPr>
          <w:spacing w:val="-3"/>
        </w:rPr>
        <w:t>средств</w:t>
      </w:r>
      <w:r>
        <w:rPr>
          <w:w w:val="81"/>
        </w:rPr>
        <w:t xml:space="preserve"> </w:t>
      </w:r>
    </w:p>
    <w:p w14:paraId="21507E91" w14:textId="77777777" w:rsidR="00251D4B" w:rsidRDefault="007065F5">
      <w:pPr>
        <w:pStyle w:val="a3"/>
        <w:spacing w:before="127"/>
        <w:ind w:left="1330"/>
      </w:pPr>
      <w:r>
        <w:t>В результате успешного осуществления процесса валидации программных средств:</w:t>
      </w:r>
    </w:p>
    <w:p w14:paraId="28144B88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2" w:line="293" w:lineRule="exact"/>
        <w:rPr>
          <w:sz w:val="24"/>
        </w:rPr>
      </w:pPr>
      <w:r>
        <w:rPr>
          <w:sz w:val="24"/>
        </w:rPr>
        <w:t>разрабатывается и реализуется стратегия</w:t>
      </w:r>
      <w:r>
        <w:rPr>
          <w:spacing w:val="-1"/>
          <w:sz w:val="24"/>
        </w:rPr>
        <w:t xml:space="preserve"> </w:t>
      </w:r>
      <w:r>
        <w:rPr>
          <w:sz w:val="24"/>
        </w:rPr>
        <w:t>валидации;</w:t>
      </w:r>
    </w:p>
    <w:p w14:paraId="2DA2657E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определяются критерии валидации для всей требуемой 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продукции;</w:t>
      </w:r>
    </w:p>
    <w:p w14:paraId="4A1C5862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выполняются требуемые действия по</w:t>
      </w:r>
      <w:r>
        <w:rPr>
          <w:spacing w:val="-13"/>
          <w:sz w:val="24"/>
        </w:rPr>
        <w:t xml:space="preserve"> </w:t>
      </w:r>
      <w:r>
        <w:rPr>
          <w:sz w:val="24"/>
        </w:rPr>
        <w:t>валидации;</w:t>
      </w:r>
    </w:p>
    <w:p w14:paraId="3C7777A0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" w:line="293" w:lineRule="exact"/>
        <w:rPr>
          <w:sz w:val="24"/>
        </w:rPr>
      </w:pPr>
      <w:r>
        <w:rPr>
          <w:sz w:val="24"/>
        </w:rPr>
        <w:t>идентифицируются и регистрируются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проблемы;</w:t>
      </w:r>
    </w:p>
    <w:p w14:paraId="4E350EAA" w14:textId="42DED3A1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37" w:lineRule="auto"/>
        <w:ind w:right="853"/>
        <w:rPr>
          <w:sz w:val="24"/>
        </w:rPr>
      </w:pPr>
      <w:r>
        <w:rPr>
          <w:sz w:val="24"/>
        </w:rPr>
        <w:t>обеспечиваются свидетельства того, что созданные рабочие программные продукты пригодны для применения по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назначению;</w:t>
      </w:r>
    </w:p>
    <w:p w14:paraId="64806BEB" w14:textId="66952BB5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4" w:line="237" w:lineRule="auto"/>
        <w:ind w:right="856"/>
        <w:rPr>
          <w:sz w:val="24"/>
        </w:rPr>
      </w:pPr>
      <w:r>
        <w:rPr>
          <w:sz w:val="24"/>
        </w:rPr>
        <w:t>результаты действий по валидации делаются доступными заказчику и другим заинтересованным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сторонам.</w:t>
      </w:r>
    </w:p>
    <w:p w14:paraId="2DB9003F" w14:textId="77777777" w:rsidR="00251D4B" w:rsidRDefault="00251D4B">
      <w:pPr>
        <w:pStyle w:val="a3"/>
        <w:spacing w:before="10"/>
        <w:rPr>
          <w:sz w:val="21"/>
        </w:rPr>
      </w:pPr>
    </w:p>
    <w:p w14:paraId="2D4B3D9D" w14:textId="77777777" w:rsidR="00251D4B" w:rsidRDefault="007065F5">
      <w:pPr>
        <w:pStyle w:val="3"/>
        <w:numPr>
          <w:ilvl w:val="2"/>
          <w:numId w:val="2"/>
        </w:numPr>
        <w:tabs>
          <w:tab w:val="left" w:pos="2039"/>
        </w:tabs>
        <w:jc w:val="left"/>
      </w:pPr>
      <w:bookmarkStart w:id="19" w:name="_bookmark18"/>
      <w:bookmarkEnd w:id="19"/>
      <w:r>
        <w:rPr>
          <w:spacing w:val="-3"/>
        </w:rPr>
        <w:t xml:space="preserve">Процесс </w:t>
      </w:r>
      <w:r>
        <w:t>ревизии</w:t>
      </w:r>
      <w:r>
        <w:rPr>
          <w:spacing w:val="-57"/>
        </w:rPr>
        <w:t xml:space="preserve"> </w:t>
      </w:r>
      <w:r>
        <w:rPr>
          <w:spacing w:val="-3"/>
        </w:rPr>
        <w:t>программных средств</w:t>
      </w:r>
      <w:r>
        <w:rPr>
          <w:w w:val="81"/>
        </w:rPr>
        <w:t xml:space="preserve"> </w:t>
      </w:r>
    </w:p>
    <w:p w14:paraId="3A8789E0" w14:textId="77777777" w:rsidR="00251D4B" w:rsidRDefault="007065F5">
      <w:pPr>
        <w:pStyle w:val="a3"/>
        <w:spacing w:before="127"/>
        <w:ind w:left="1330"/>
      </w:pPr>
      <w:r>
        <w:t>В результате успешного осуществления процесса ревизии программных средств:</w:t>
      </w:r>
    </w:p>
    <w:p w14:paraId="7CC1280B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2"/>
        <w:ind w:right="853"/>
        <w:rPr>
          <w:sz w:val="24"/>
        </w:rPr>
      </w:pPr>
      <w:r>
        <w:rPr>
          <w:sz w:val="24"/>
        </w:rPr>
        <w:t>выполняются</w:t>
      </w:r>
      <w:r>
        <w:rPr>
          <w:spacing w:val="-1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8"/>
          <w:sz w:val="24"/>
        </w:rPr>
        <w:t xml:space="preserve"> </w:t>
      </w:r>
      <w:r>
        <w:rPr>
          <w:sz w:val="24"/>
        </w:rPr>
        <w:t>ревизии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ревизии</w:t>
      </w:r>
      <w:r>
        <w:rPr>
          <w:spacing w:val="-18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потребностей проекта;</w:t>
      </w:r>
    </w:p>
    <w:p w14:paraId="192A2DC0" w14:textId="41E54CB0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ind w:right="853"/>
        <w:rPr>
          <w:sz w:val="24"/>
        </w:rPr>
      </w:pPr>
      <w:r>
        <w:rPr>
          <w:sz w:val="24"/>
        </w:rPr>
        <w:t>оцениваются состояние и результаты действий процесса посредством ревизии</w:t>
      </w:r>
      <w:r>
        <w:rPr>
          <w:spacing w:val="-43"/>
          <w:sz w:val="24"/>
        </w:rPr>
        <w:t xml:space="preserve"> </w:t>
      </w:r>
      <w:r>
        <w:rPr>
          <w:sz w:val="24"/>
        </w:rPr>
        <w:t>деятельности;</w:t>
      </w:r>
    </w:p>
    <w:p w14:paraId="0229ED0E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объявляются результаты ревизии всем участвующим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сторонам;</w:t>
      </w:r>
    </w:p>
    <w:p w14:paraId="1D77DE72" w14:textId="04C8A7AF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37" w:lineRule="auto"/>
        <w:ind w:right="853"/>
        <w:rPr>
          <w:sz w:val="24"/>
        </w:rPr>
      </w:pPr>
      <w:r>
        <w:rPr>
          <w:sz w:val="24"/>
        </w:rPr>
        <w:t>отслеживаются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активные действия, выявленные в результате</w:t>
      </w:r>
      <w:r>
        <w:rPr>
          <w:spacing w:val="-7"/>
          <w:sz w:val="24"/>
        </w:rPr>
        <w:t xml:space="preserve"> </w:t>
      </w:r>
      <w:r>
        <w:rPr>
          <w:sz w:val="24"/>
        </w:rPr>
        <w:t>ревизии;</w:t>
      </w:r>
    </w:p>
    <w:p w14:paraId="1A9D8346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/>
        <w:rPr>
          <w:sz w:val="24"/>
        </w:rPr>
      </w:pPr>
      <w:r>
        <w:rPr>
          <w:sz w:val="24"/>
        </w:rPr>
        <w:t>идентифицируются и регистрируются риски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14:paraId="27C1E654" w14:textId="77777777" w:rsidR="00251D4B" w:rsidRDefault="007065F5">
      <w:pPr>
        <w:pStyle w:val="3"/>
        <w:numPr>
          <w:ilvl w:val="2"/>
          <w:numId w:val="2"/>
        </w:numPr>
        <w:tabs>
          <w:tab w:val="left" w:pos="2039"/>
        </w:tabs>
        <w:spacing w:before="249"/>
        <w:jc w:val="left"/>
      </w:pPr>
      <w:bookmarkStart w:id="20" w:name="_bookmark19"/>
      <w:bookmarkEnd w:id="20"/>
      <w:r>
        <w:rPr>
          <w:spacing w:val="-3"/>
        </w:rPr>
        <w:t>Процесс аудита программных</w:t>
      </w:r>
      <w:r>
        <w:rPr>
          <w:spacing w:val="-54"/>
        </w:rPr>
        <w:t xml:space="preserve"> </w:t>
      </w:r>
      <w:r>
        <w:rPr>
          <w:spacing w:val="-3"/>
        </w:rPr>
        <w:t>средств</w:t>
      </w:r>
      <w:r>
        <w:rPr>
          <w:w w:val="81"/>
        </w:rPr>
        <w:t xml:space="preserve"> </w:t>
      </w:r>
    </w:p>
    <w:p w14:paraId="54ADEC72" w14:textId="77777777" w:rsidR="00251D4B" w:rsidRDefault="007065F5">
      <w:pPr>
        <w:pStyle w:val="a3"/>
        <w:spacing w:before="126"/>
        <w:ind w:left="1330"/>
      </w:pPr>
      <w:r>
        <w:t>В результате успешного осуществления процесса аудита программных средств:</w:t>
      </w:r>
    </w:p>
    <w:p w14:paraId="2F54B9A4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2"/>
        <w:rPr>
          <w:sz w:val="24"/>
        </w:rPr>
      </w:pPr>
      <w:r>
        <w:rPr>
          <w:sz w:val="24"/>
        </w:rPr>
        <w:t>разрабатывается и осуществляется стратегия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аудита;</w:t>
      </w:r>
    </w:p>
    <w:p w14:paraId="60629574" w14:textId="641D8533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4" w:line="237" w:lineRule="auto"/>
        <w:ind w:right="851"/>
        <w:jc w:val="both"/>
        <w:rPr>
          <w:sz w:val="24"/>
        </w:rPr>
      </w:pPr>
      <w:r>
        <w:rPr>
          <w:sz w:val="24"/>
        </w:rPr>
        <w:t>согласно стратегии аудита определяется соответствие отобранных рабочих программных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соглашениям;</w:t>
      </w:r>
    </w:p>
    <w:p w14:paraId="410C6AEB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5" w:line="293" w:lineRule="exact"/>
        <w:rPr>
          <w:sz w:val="24"/>
        </w:rPr>
      </w:pPr>
      <w:r>
        <w:rPr>
          <w:sz w:val="24"/>
        </w:rPr>
        <w:t>аудиты проводятся соответствующими независимыми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сторонами;</w:t>
      </w:r>
    </w:p>
    <w:p w14:paraId="146E82CE" w14:textId="1E87F059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37" w:lineRule="auto"/>
        <w:ind w:right="852"/>
        <w:rPr>
          <w:sz w:val="24"/>
        </w:rPr>
      </w:pPr>
      <w:r>
        <w:rPr>
          <w:sz w:val="24"/>
        </w:rPr>
        <w:t>проблемы,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аудита,</w:t>
      </w:r>
      <w:r>
        <w:rPr>
          <w:spacing w:val="-12"/>
          <w:sz w:val="24"/>
        </w:rPr>
        <w:t xml:space="preserve"> </w:t>
      </w:r>
      <w:r>
        <w:rPr>
          <w:sz w:val="24"/>
        </w:rPr>
        <w:t>идентифицируются,</w:t>
      </w:r>
      <w:r>
        <w:rPr>
          <w:spacing w:val="-12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 ответственных за корректирующие действия и затем</w:t>
      </w:r>
      <w:r>
        <w:rPr>
          <w:spacing w:val="-8"/>
          <w:sz w:val="24"/>
        </w:rPr>
        <w:t xml:space="preserve"> </w:t>
      </w:r>
      <w:r>
        <w:rPr>
          <w:sz w:val="24"/>
        </w:rPr>
        <w:t>решаются.</w:t>
      </w:r>
    </w:p>
    <w:p w14:paraId="6E9CCC9C" w14:textId="77777777" w:rsidR="00251D4B" w:rsidRDefault="00251D4B">
      <w:pPr>
        <w:pStyle w:val="a3"/>
        <w:spacing w:before="5"/>
        <w:rPr>
          <w:sz w:val="17"/>
        </w:rPr>
      </w:pPr>
    </w:p>
    <w:p w14:paraId="10626A38" w14:textId="77777777" w:rsidR="00251D4B" w:rsidRDefault="00251D4B">
      <w:pPr>
        <w:rPr>
          <w:sz w:val="17"/>
        </w:rPr>
        <w:sectPr w:rsidR="00251D4B">
          <w:pgSz w:w="11910" w:h="16840"/>
          <w:pgMar w:top="1120" w:right="0" w:bottom="1000" w:left="940" w:header="706" w:footer="808" w:gutter="0"/>
          <w:cols w:space="720"/>
        </w:sectPr>
      </w:pPr>
    </w:p>
    <w:p w14:paraId="2A91AF67" w14:textId="77777777" w:rsidR="00251D4B" w:rsidRDefault="00251D4B">
      <w:pPr>
        <w:pStyle w:val="a3"/>
        <w:rPr>
          <w:sz w:val="26"/>
        </w:rPr>
      </w:pPr>
      <w:bookmarkStart w:id="21" w:name="_bookmark20"/>
      <w:bookmarkEnd w:id="21"/>
    </w:p>
    <w:p w14:paraId="3202B9B7" w14:textId="77777777" w:rsidR="00251D4B" w:rsidRDefault="00251D4B">
      <w:pPr>
        <w:pStyle w:val="a3"/>
        <w:rPr>
          <w:sz w:val="26"/>
        </w:rPr>
      </w:pPr>
    </w:p>
    <w:p w14:paraId="41218719" w14:textId="77777777" w:rsidR="00251D4B" w:rsidRDefault="007065F5">
      <w:pPr>
        <w:pStyle w:val="3"/>
        <w:numPr>
          <w:ilvl w:val="2"/>
          <w:numId w:val="2"/>
        </w:numPr>
        <w:tabs>
          <w:tab w:val="left" w:pos="902"/>
        </w:tabs>
        <w:spacing w:before="51"/>
        <w:ind w:left="901"/>
        <w:jc w:val="left"/>
      </w:pPr>
      <w:r>
        <w:rPr>
          <w:spacing w:val="-2"/>
          <w:w w:val="84"/>
        </w:rPr>
        <w:br w:type="column"/>
      </w:r>
      <w:r>
        <w:rPr>
          <w:spacing w:val="-3"/>
        </w:rPr>
        <w:t>Процесс</w:t>
      </w:r>
      <w:r>
        <w:rPr>
          <w:spacing w:val="-27"/>
        </w:rPr>
        <w:t xml:space="preserve"> </w:t>
      </w:r>
      <w:r>
        <w:rPr>
          <w:spacing w:val="-3"/>
        </w:rPr>
        <w:t>решения</w:t>
      </w:r>
      <w:r>
        <w:rPr>
          <w:spacing w:val="-26"/>
        </w:rPr>
        <w:t xml:space="preserve"> </w:t>
      </w:r>
      <w:r>
        <w:rPr>
          <w:spacing w:val="-3"/>
        </w:rPr>
        <w:t>проблем</w:t>
      </w:r>
      <w:r>
        <w:rPr>
          <w:spacing w:val="-26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rPr>
          <w:spacing w:val="-3"/>
        </w:rPr>
        <w:t>программных</w:t>
      </w:r>
      <w:r>
        <w:rPr>
          <w:spacing w:val="-26"/>
        </w:rPr>
        <w:t xml:space="preserve"> </w:t>
      </w:r>
      <w:r>
        <w:rPr>
          <w:spacing w:val="-3"/>
        </w:rPr>
        <w:t>средствах</w:t>
      </w:r>
      <w:r>
        <w:rPr>
          <w:w w:val="81"/>
        </w:rPr>
        <w:t xml:space="preserve"> </w:t>
      </w:r>
    </w:p>
    <w:p w14:paraId="04E4D97A" w14:textId="58C41C5E" w:rsidR="00251D4B" w:rsidRDefault="007065F5" w:rsidP="006773F9">
      <w:pPr>
        <w:pStyle w:val="a3"/>
        <w:spacing w:before="155"/>
        <w:ind w:left="478"/>
        <w:sectPr w:rsidR="00251D4B">
          <w:type w:val="continuous"/>
          <w:pgSz w:w="11910" w:h="16840"/>
          <w:pgMar w:top="20" w:right="0" w:bottom="280" w:left="940" w:header="720" w:footer="720" w:gutter="0"/>
          <w:cols w:num="2" w:space="720" w:equalWidth="0">
            <w:col w:w="1098" w:space="40"/>
            <w:col w:w="9832"/>
          </w:cols>
        </w:sectPr>
      </w:pPr>
      <w:r>
        <w:t>В результате успешной реализации процесса решения проблем в программных</w:t>
      </w:r>
      <w:r>
        <w:rPr>
          <w:spacing w:val="52"/>
        </w:rPr>
        <w:t xml:space="preserve"> </w:t>
      </w:r>
      <w:r>
        <w:t>сред</w:t>
      </w:r>
      <w:r w:rsidR="006773F9">
        <w:t>ствах</w:t>
      </w:r>
    </w:p>
    <w:p w14:paraId="5A77DA3C" w14:textId="77777777" w:rsidR="00251D4B" w:rsidRDefault="00251D4B">
      <w:pPr>
        <w:pStyle w:val="a3"/>
        <w:spacing w:before="5"/>
        <w:rPr>
          <w:sz w:val="15"/>
        </w:rPr>
      </w:pPr>
    </w:p>
    <w:p w14:paraId="42FC237C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00" w:line="293" w:lineRule="exact"/>
        <w:rPr>
          <w:sz w:val="24"/>
        </w:rPr>
      </w:pPr>
      <w:r>
        <w:rPr>
          <w:sz w:val="24"/>
        </w:rPr>
        <w:t>разрабатывается стратегия менеджмента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5DEA3745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проблемы регистрируются, идентифицируются 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классифицируются;</w:t>
      </w:r>
    </w:p>
    <w:p w14:paraId="7D572921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37" w:lineRule="auto"/>
        <w:ind w:right="852"/>
        <w:rPr>
          <w:sz w:val="24"/>
        </w:rPr>
      </w:pPr>
      <w:r>
        <w:rPr>
          <w:sz w:val="24"/>
        </w:rPr>
        <w:t>проблемы анализируются и оцениваются для определения приемлемого решения (решений);</w:t>
      </w:r>
    </w:p>
    <w:p w14:paraId="13D1D9BE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93" w:lineRule="exact"/>
        <w:rPr>
          <w:sz w:val="24"/>
        </w:rPr>
      </w:pPr>
      <w:r>
        <w:rPr>
          <w:sz w:val="24"/>
        </w:rPr>
        <w:t>выполняется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14:paraId="749B0026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проблемы отслеживаются вплоть до 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закрытия;</w:t>
      </w:r>
    </w:p>
    <w:p w14:paraId="79619F7F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"/>
        <w:rPr>
          <w:sz w:val="24"/>
        </w:rPr>
      </w:pPr>
      <w:r>
        <w:rPr>
          <w:sz w:val="24"/>
        </w:rPr>
        <w:t>известно текущее состояние всех зафиксированных проблем.</w:t>
      </w:r>
    </w:p>
    <w:p w14:paraId="3130C858" w14:textId="77777777" w:rsidR="00251D4B" w:rsidRDefault="00251D4B">
      <w:pPr>
        <w:rPr>
          <w:sz w:val="24"/>
        </w:rPr>
        <w:sectPr w:rsidR="00251D4B">
          <w:pgSz w:w="11910" w:h="16840"/>
          <w:pgMar w:top="1120" w:right="0" w:bottom="1000" w:left="940" w:header="706" w:footer="808" w:gutter="0"/>
          <w:cols w:space="720"/>
        </w:sectPr>
      </w:pPr>
    </w:p>
    <w:p w14:paraId="37829F87" w14:textId="77777777" w:rsidR="00251D4B" w:rsidRDefault="00251D4B">
      <w:pPr>
        <w:pStyle w:val="a3"/>
        <w:spacing w:before="5"/>
        <w:rPr>
          <w:sz w:val="21"/>
        </w:rPr>
      </w:pPr>
    </w:p>
    <w:p w14:paraId="020C0E15" w14:textId="0730C60E" w:rsidR="00251D4B" w:rsidRPr="006773F9" w:rsidRDefault="007065F5" w:rsidP="006773F9">
      <w:pPr>
        <w:pStyle w:val="1"/>
        <w:numPr>
          <w:ilvl w:val="0"/>
          <w:numId w:val="2"/>
        </w:numPr>
        <w:tabs>
          <w:tab w:val="left" w:pos="1756"/>
        </w:tabs>
      </w:pPr>
      <w:bookmarkStart w:id="22" w:name="_bookmark21"/>
      <w:bookmarkEnd w:id="22"/>
      <w:r>
        <w:rPr>
          <w:spacing w:val="-3"/>
        </w:rPr>
        <w:t>Порядок</w:t>
      </w:r>
      <w:r>
        <w:rPr>
          <w:spacing w:val="-40"/>
        </w:rPr>
        <w:t xml:space="preserve"> </w:t>
      </w:r>
      <w:r>
        <w:rPr>
          <w:spacing w:val="-3"/>
        </w:rPr>
        <w:t>технической</w:t>
      </w:r>
      <w:r>
        <w:rPr>
          <w:spacing w:val="-40"/>
        </w:rPr>
        <w:t xml:space="preserve"> </w:t>
      </w:r>
      <w:r>
        <w:rPr>
          <w:spacing w:val="-4"/>
        </w:rPr>
        <w:t>поддержки</w:t>
      </w:r>
      <w:r>
        <w:rPr>
          <w:spacing w:val="-39"/>
        </w:rPr>
        <w:t xml:space="preserve"> </w:t>
      </w:r>
      <w:r>
        <w:rPr>
          <w:spacing w:val="-3"/>
        </w:rPr>
        <w:t>программного</w:t>
      </w:r>
      <w:r>
        <w:rPr>
          <w:spacing w:val="-42"/>
        </w:rPr>
        <w:t xml:space="preserve"> </w:t>
      </w:r>
      <w:r>
        <w:rPr>
          <w:spacing w:val="-3"/>
        </w:rPr>
        <w:t>обеспе</w:t>
      </w:r>
      <w:r w:rsidRPr="006773F9">
        <w:t>чения</w:t>
      </w:r>
    </w:p>
    <w:p w14:paraId="2384FB2C" w14:textId="77777777" w:rsidR="00251D4B" w:rsidRDefault="00251D4B">
      <w:pPr>
        <w:pStyle w:val="a3"/>
        <w:spacing w:before="8"/>
        <w:rPr>
          <w:rFonts w:ascii="Arial"/>
          <w:sz w:val="18"/>
        </w:rPr>
      </w:pPr>
    </w:p>
    <w:p w14:paraId="3FA47BA9" w14:textId="77777777" w:rsidR="00251D4B" w:rsidRDefault="007065F5">
      <w:pPr>
        <w:pStyle w:val="2"/>
        <w:numPr>
          <w:ilvl w:val="1"/>
          <w:numId w:val="2"/>
        </w:numPr>
        <w:tabs>
          <w:tab w:val="left" w:pos="2038"/>
          <w:tab w:val="left" w:pos="2039"/>
        </w:tabs>
        <w:spacing w:before="48"/>
      </w:pPr>
      <w:bookmarkStart w:id="23" w:name="_bookmark22"/>
      <w:bookmarkEnd w:id="23"/>
      <w:r>
        <w:rPr>
          <w:spacing w:val="-3"/>
        </w:rPr>
        <w:t>Общие</w:t>
      </w:r>
      <w:r>
        <w:rPr>
          <w:spacing w:val="-22"/>
        </w:rPr>
        <w:t xml:space="preserve"> </w:t>
      </w:r>
      <w:r>
        <w:rPr>
          <w:spacing w:val="-3"/>
        </w:rPr>
        <w:t>сведения</w:t>
      </w:r>
    </w:p>
    <w:p w14:paraId="5044E812" w14:textId="562200D3" w:rsidR="00251D4B" w:rsidRDefault="007065F5">
      <w:pPr>
        <w:pStyle w:val="a3"/>
        <w:ind w:left="478" w:right="847"/>
        <w:jc w:val="both"/>
      </w:pPr>
      <w:r>
        <w:t xml:space="preserve">При </w:t>
      </w:r>
      <w:r w:rsidR="002670A0">
        <w:t>п</w:t>
      </w:r>
      <w:r>
        <w:t>родаже ПО «</w:t>
      </w:r>
      <w:r w:rsidR="002670A0">
        <w:t>ТАФС</w:t>
      </w:r>
      <w:r>
        <w:t xml:space="preserve">» поддержка оказывается непосредственно разработчиком ПО. В данном разделе описываются минимальные требования к условиям технической поддержки. </w:t>
      </w:r>
    </w:p>
    <w:p w14:paraId="7E87CF94" w14:textId="77777777" w:rsidR="00251D4B" w:rsidRDefault="00251D4B">
      <w:pPr>
        <w:pStyle w:val="a3"/>
        <w:spacing w:before="11"/>
        <w:rPr>
          <w:sz w:val="21"/>
        </w:rPr>
      </w:pPr>
    </w:p>
    <w:p w14:paraId="3B336730" w14:textId="77777777" w:rsidR="00251D4B" w:rsidRDefault="007065F5">
      <w:pPr>
        <w:pStyle w:val="2"/>
        <w:numPr>
          <w:ilvl w:val="1"/>
          <w:numId w:val="2"/>
        </w:numPr>
        <w:tabs>
          <w:tab w:val="left" w:pos="2038"/>
          <w:tab w:val="left" w:pos="2039"/>
        </w:tabs>
      </w:pPr>
      <w:bookmarkStart w:id="24" w:name="_bookmark23"/>
      <w:bookmarkEnd w:id="24"/>
      <w:r>
        <w:rPr>
          <w:spacing w:val="-3"/>
        </w:rPr>
        <w:t>Техническая</w:t>
      </w:r>
      <w:r>
        <w:rPr>
          <w:spacing w:val="-24"/>
        </w:rPr>
        <w:t xml:space="preserve"> </w:t>
      </w:r>
      <w:r>
        <w:rPr>
          <w:spacing w:val="-4"/>
        </w:rPr>
        <w:t>поддержка</w:t>
      </w:r>
      <w:r>
        <w:rPr>
          <w:spacing w:val="-24"/>
        </w:rPr>
        <w:t xml:space="preserve"> </w:t>
      </w:r>
      <w:r>
        <w:rPr>
          <w:spacing w:val="-3"/>
        </w:rPr>
        <w:t>первого</w:t>
      </w:r>
      <w:r>
        <w:rPr>
          <w:spacing w:val="-26"/>
        </w:rPr>
        <w:t xml:space="preserve"> </w:t>
      </w:r>
      <w:r>
        <w:rPr>
          <w:spacing w:val="-3"/>
        </w:rPr>
        <w:t>уровня</w:t>
      </w:r>
    </w:p>
    <w:p w14:paraId="3E0A712F" w14:textId="5086D766" w:rsidR="00251D4B" w:rsidRDefault="007065F5">
      <w:pPr>
        <w:pStyle w:val="a3"/>
        <w:spacing w:before="127"/>
        <w:ind w:left="478" w:right="844" w:firstLine="851"/>
        <w:jc w:val="both"/>
      </w:pPr>
      <w:r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</w:p>
    <w:p w14:paraId="31A4DC43" w14:textId="77777777" w:rsidR="00251D4B" w:rsidRDefault="00251D4B">
      <w:pPr>
        <w:pStyle w:val="a3"/>
        <w:spacing w:before="10"/>
        <w:rPr>
          <w:sz w:val="21"/>
        </w:rPr>
      </w:pPr>
    </w:p>
    <w:p w14:paraId="1CA2B50F" w14:textId="77777777" w:rsidR="00251D4B" w:rsidRDefault="007065F5">
      <w:pPr>
        <w:pStyle w:val="2"/>
        <w:numPr>
          <w:ilvl w:val="1"/>
          <w:numId w:val="2"/>
        </w:numPr>
        <w:tabs>
          <w:tab w:val="left" w:pos="2038"/>
          <w:tab w:val="left" w:pos="2039"/>
        </w:tabs>
        <w:spacing w:before="1"/>
      </w:pPr>
      <w:bookmarkStart w:id="25" w:name="_bookmark24"/>
      <w:bookmarkEnd w:id="25"/>
      <w:r>
        <w:rPr>
          <w:spacing w:val="-3"/>
        </w:rPr>
        <w:t>Техническая</w:t>
      </w:r>
      <w:r>
        <w:rPr>
          <w:spacing w:val="-24"/>
        </w:rPr>
        <w:t xml:space="preserve"> </w:t>
      </w:r>
      <w:r>
        <w:rPr>
          <w:spacing w:val="-4"/>
        </w:rPr>
        <w:t>поддержка</w:t>
      </w:r>
      <w:r>
        <w:rPr>
          <w:spacing w:val="-24"/>
        </w:rPr>
        <w:t xml:space="preserve"> </w:t>
      </w:r>
      <w:r>
        <w:rPr>
          <w:spacing w:val="-3"/>
        </w:rPr>
        <w:t>второго</w:t>
      </w:r>
      <w:r>
        <w:rPr>
          <w:spacing w:val="-26"/>
        </w:rPr>
        <w:t xml:space="preserve"> </w:t>
      </w:r>
      <w:r>
        <w:rPr>
          <w:spacing w:val="-3"/>
        </w:rPr>
        <w:t>уровня</w:t>
      </w:r>
    </w:p>
    <w:p w14:paraId="2908B533" w14:textId="77777777" w:rsidR="00251D4B" w:rsidRDefault="007065F5">
      <w:pPr>
        <w:pStyle w:val="a3"/>
        <w:spacing w:before="127"/>
        <w:ind w:left="478" w:right="846" w:firstLine="851"/>
        <w:jc w:val="both"/>
      </w:pPr>
      <w:r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</w:p>
    <w:p w14:paraId="4E1C3A92" w14:textId="77777777" w:rsidR="00251D4B" w:rsidRDefault="00251D4B">
      <w:pPr>
        <w:pStyle w:val="a3"/>
        <w:spacing w:before="10"/>
        <w:rPr>
          <w:sz w:val="21"/>
        </w:rPr>
      </w:pPr>
    </w:p>
    <w:p w14:paraId="2BFFD319" w14:textId="77777777" w:rsidR="00251D4B" w:rsidRDefault="007065F5">
      <w:pPr>
        <w:pStyle w:val="2"/>
        <w:numPr>
          <w:ilvl w:val="1"/>
          <w:numId w:val="2"/>
        </w:numPr>
        <w:tabs>
          <w:tab w:val="left" w:pos="2038"/>
          <w:tab w:val="left" w:pos="2039"/>
        </w:tabs>
      </w:pPr>
      <w:bookmarkStart w:id="26" w:name="_bookmark25"/>
      <w:bookmarkEnd w:id="26"/>
      <w:r>
        <w:rPr>
          <w:spacing w:val="-3"/>
        </w:rPr>
        <w:t>Техническая</w:t>
      </w:r>
      <w:r>
        <w:rPr>
          <w:spacing w:val="-25"/>
        </w:rPr>
        <w:t xml:space="preserve"> </w:t>
      </w:r>
      <w:r>
        <w:rPr>
          <w:spacing w:val="-4"/>
        </w:rPr>
        <w:t>поддержка</w:t>
      </w:r>
      <w:r>
        <w:rPr>
          <w:spacing w:val="-24"/>
        </w:rPr>
        <w:t xml:space="preserve"> </w:t>
      </w:r>
      <w:r>
        <w:rPr>
          <w:spacing w:val="-3"/>
        </w:rPr>
        <w:t>третьего</w:t>
      </w:r>
      <w:r>
        <w:rPr>
          <w:spacing w:val="-27"/>
        </w:rPr>
        <w:t xml:space="preserve"> </w:t>
      </w:r>
      <w:r>
        <w:rPr>
          <w:spacing w:val="-3"/>
        </w:rPr>
        <w:t>уровня</w:t>
      </w:r>
    </w:p>
    <w:p w14:paraId="3DA1DB76" w14:textId="77777777" w:rsidR="00251D4B" w:rsidRDefault="007065F5">
      <w:pPr>
        <w:pStyle w:val="a3"/>
        <w:spacing w:before="120"/>
        <w:ind w:left="1330"/>
      </w:pPr>
      <w:r>
        <w:t>В рамках технической поддержки третьего уровня оказываются следующие услуги:</w:t>
      </w:r>
    </w:p>
    <w:p w14:paraId="056D04D4" w14:textId="68CE48C1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2" w:line="293" w:lineRule="exact"/>
        <w:rPr>
          <w:sz w:val="24"/>
        </w:rPr>
      </w:pPr>
      <w:r>
        <w:rPr>
          <w:sz w:val="24"/>
        </w:rPr>
        <w:t>консультации технических специалистов по ПО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B15B36">
        <w:t>ТАФС</w:t>
      </w:r>
      <w:r>
        <w:rPr>
          <w:sz w:val="24"/>
        </w:rPr>
        <w:t>»;</w:t>
      </w:r>
    </w:p>
    <w:p w14:paraId="425EED04" w14:textId="4146BFA3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предоставление необходимых руководств по ПО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B15B36">
        <w:t>ТАФС</w:t>
      </w:r>
      <w:r>
        <w:rPr>
          <w:sz w:val="24"/>
        </w:rPr>
        <w:t>»;</w:t>
      </w:r>
    </w:p>
    <w:p w14:paraId="4EB78E8A" w14:textId="7BACE7FD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 w:line="237" w:lineRule="auto"/>
        <w:ind w:right="857"/>
        <w:rPr>
          <w:sz w:val="24"/>
        </w:rPr>
      </w:pPr>
      <w:r>
        <w:rPr>
          <w:sz w:val="24"/>
        </w:rPr>
        <w:t>предоставление рекомендаций или готовых решений по устранению проблем, возникающих у пользователя в процессе установки или эксплуатации ПО</w:t>
      </w:r>
      <w:r>
        <w:rPr>
          <w:spacing w:val="-38"/>
          <w:sz w:val="24"/>
        </w:rPr>
        <w:t xml:space="preserve"> </w:t>
      </w:r>
      <w:r>
        <w:rPr>
          <w:sz w:val="24"/>
        </w:rPr>
        <w:t>«</w:t>
      </w:r>
      <w:r w:rsidR="00B15B36">
        <w:t>ТАФС</w:t>
      </w:r>
      <w:r>
        <w:rPr>
          <w:sz w:val="24"/>
        </w:rPr>
        <w:t>»;</w:t>
      </w:r>
    </w:p>
    <w:p w14:paraId="72E42709" w14:textId="2251310C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/>
        <w:ind w:right="850"/>
        <w:rPr>
          <w:sz w:val="24"/>
        </w:rPr>
      </w:pPr>
      <w:r>
        <w:rPr>
          <w:sz w:val="24"/>
        </w:rPr>
        <w:t>предоставление обновлений, повышающих функциональность или устраняющих ошибки в работе ПО «</w:t>
      </w:r>
      <w:r w:rsidR="00B15B36">
        <w:t>ТАФС</w:t>
      </w:r>
      <w:r>
        <w:rPr>
          <w:sz w:val="24"/>
        </w:rPr>
        <w:t>»;</w:t>
      </w:r>
    </w:p>
    <w:p w14:paraId="35BA7B7B" w14:textId="1FD36171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ind w:right="855"/>
        <w:rPr>
          <w:sz w:val="24"/>
        </w:rPr>
      </w:pPr>
      <w:r>
        <w:rPr>
          <w:sz w:val="24"/>
        </w:rPr>
        <w:t>выезд специалиста для проведения обследования и устранения проблемы.</w:t>
      </w:r>
    </w:p>
    <w:p w14:paraId="4E1FF739" w14:textId="77777777" w:rsidR="00251D4B" w:rsidRDefault="007065F5">
      <w:pPr>
        <w:pStyle w:val="a3"/>
        <w:spacing w:before="118"/>
        <w:ind w:left="1330"/>
      </w:pPr>
      <w:r>
        <w:t>Техническая поддержка оказывается производителем ПО только в случае:</w:t>
      </w:r>
    </w:p>
    <w:p w14:paraId="3B5C21DF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2" w:line="293" w:lineRule="exact"/>
        <w:rPr>
          <w:sz w:val="24"/>
        </w:rPr>
      </w:pPr>
      <w:r>
        <w:rPr>
          <w:sz w:val="24"/>
        </w:rPr>
        <w:t>действия срока бесплатной технической поддержки или оплаты 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продления;</w:t>
      </w:r>
    </w:p>
    <w:p w14:paraId="588C2B85" w14:textId="54477DE2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использования ПО «</w:t>
      </w:r>
      <w:r w:rsidR="00B15B36">
        <w:t>ТАФС</w:t>
      </w:r>
      <w:r>
        <w:rPr>
          <w:sz w:val="24"/>
        </w:rPr>
        <w:t>» с лицензионной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продукцией;</w:t>
      </w:r>
    </w:p>
    <w:p w14:paraId="146E8069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соблюдения всех условий применения ПО и лицензионного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7095A16E" w14:textId="77777777" w:rsidR="00251D4B" w:rsidRDefault="00251D4B">
      <w:pPr>
        <w:spacing w:line="293" w:lineRule="exact"/>
        <w:rPr>
          <w:sz w:val="24"/>
        </w:rPr>
      </w:pPr>
    </w:p>
    <w:p w14:paraId="4D9E5F37" w14:textId="77777777" w:rsidR="00D01796" w:rsidRDefault="00D01796" w:rsidP="00D01796">
      <w:pPr>
        <w:pStyle w:val="a3"/>
        <w:spacing w:before="10"/>
        <w:rPr>
          <w:sz w:val="21"/>
        </w:rPr>
      </w:pPr>
    </w:p>
    <w:p w14:paraId="4FB794C0" w14:textId="10FF0336" w:rsidR="00D01796" w:rsidRDefault="00D01796" w:rsidP="00D01796">
      <w:pPr>
        <w:pStyle w:val="2"/>
        <w:numPr>
          <w:ilvl w:val="1"/>
          <w:numId w:val="2"/>
        </w:numPr>
        <w:tabs>
          <w:tab w:val="left" w:pos="2038"/>
          <w:tab w:val="left" w:pos="2039"/>
        </w:tabs>
      </w:pPr>
      <w:r w:rsidRPr="00D01796">
        <w:rPr>
          <w:spacing w:val="-3"/>
        </w:rPr>
        <w:t>График работ по резервированию баз данных и приложений</w:t>
      </w:r>
    </w:p>
    <w:p w14:paraId="028DD489" w14:textId="481BEDBB" w:rsidR="00D01796" w:rsidRPr="00D01796" w:rsidRDefault="00D01796" w:rsidP="00D01796">
      <w:p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Для продуктивной инсталляции устанавливается следующий режим создания и хранения резервных</w:t>
      </w:r>
      <w:r>
        <w:rPr>
          <w:sz w:val="24"/>
          <w:szCs w:val="24"/>
        </w:rPr>
        <w:t xml:space="preserve"> </w:t>
      </w:r>
      <w:r w:rsidRPr="00D01796">
        <w:rPr>
          <w:sz w:val="24"/>
          <w:szCs w:val="24"/>
        </w:rPr>
        <w:t>копий базы данных:</w:t>
      </w:r>
    </w:p>
    <w:p w14:paraId="161F453E" w14:textId="193A3326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Каждую неделю в воскресенье производится создание резервное копии уровня 0 (полное</w:t>
      </w:r>
    </w:p>
    <w:p w14:paraId="48B01B37" w14:textId="77777777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резервирование БД);</w:t>
      </w:r>
    </w:p>
    <w:p w14:paraId="2710E699" w14:textId="4016EF2F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Каждые сутки в период создается инкрементная резервная копия уровня 1;</w:t>
      </w:r>
    </w:p>
    <w:p w14:paraId="4E6B3859" w14:textId="73F33D7E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Каждый час создается инкрементная резервная копия уровня 2.</w:t>
      </w:r>
    </w:p>
    <w:p w14:paraId="025D9417" w14:textId="49DE05D5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 xml:space="preserve"> Копии БД на следующий рабочий день переносятся на отдельный сервер Backupов.</w:t>
      </w:r>
    </w:p>
    <w:p w14:paraId="5B06DD18" w14:textId="77777777" w:rsidR="00D01796" w:rsidRPr="00D01796" w:rsidRDefault="00D01796" w:rsidP="00D01796">
      <w:p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Схема удаления устаревших резервных копий :</w:t>
      </w:r>
    </w:p>
    <w:p w14:paraId="4D0D2BB4" w14:textId="7D76574F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 xml:space="preserve">Резервные копии уровня 2 удаляются после 8 дней хранения с момента создания; </w:t>
      </w:r>
    </w:p>
    <w:p w14:paraId="0D526A97" w14:textId="6DB0EA8F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Резервные копии уровня 1 - после месяца;</w:t>
      </w:r>
    </w:p>
    <w:p w14:paraId="1ADC9B5A" w14:textId="6093338A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Резервные копии уровня 0 (всей базы данных) - после года, за исключением первой резервной</w:t>
      </w:r>
      <w:r>
        <w:rPr>
          <w:sz w:val="24"/>
          <w:szCs w:val="24"/>
        </w:rPr>
        <w:t xml:space="preserve"> </w:t>
      </w:r>
      <w:r w:rsidRPr="00D01796">
        <w:rPr>
          <w:sz w:val="24"/>
          <w:szCs w:val="24"/>
        </w:rPr>
        <w:t>копии уровня 0 за каждый год.</w:t>
      </w:r>
    </w:p>
    <w:p w14:paraId="75637E3A" w14:textId="382FCFB8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Также для продуктивной инсталляции устанавливается следующий режим создания и</w:t>
      </w:r>
      <w:r>
        <w:rPr>
          <w:sz w:val="24"/>
          <w:szCs w:val="24"/>
        </w:rPr>
        <w:t xml:space="preserve"> </w:t>
      </w:r>
      <w:r w:rsidRPr="00D01796">
        <w:rPr>
          <w:sz w:val="24"/>
          <w:szCs w:val="24"/>
        </w:rPr>
        <w:lastRenderedPageBreak/>
        <w:t>хранения копии</w:t>
      </w:r>
      <w:r>
        <w:rPr>
          <w:sz w:val="24"/>
          <w:szCs w:val="24"/>
        </w:rPr>
        <w:t xml:space="preserve"> </w:t>
      </w:r>
      <w:r w:rsidRPr="00D01796">
        <w:rPr>
          <w:sz w:val="24"/>
          <w:szCs w:val="24"/>
        </w:rPr>
        <w:t>базы контента:</w:t>
      </w:r>
    </w:p>
    <w:p w14:paraId="60088A60" w14:textId="77777777" w:rsid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ежедневно производится копирование БД контента с сервера приложений на отдельный сервер</w:t>
      </w:r>
      <w:r>
        <w:rPr>
          <w:sz w:val="24"/>
          <w:szCs w:val="24"/>
        </w:rPr>
        <w:t xml:space="preserve"> </w:t>
      </w:r>
      <w:r w:rsidRPr="00D01796">
        <w:rPr>
          <w:sz w:val="24"/>
          <w:szCs w:val="24"/>
        </w:rPr>
        <w:t xml:space="preserve">Backup-ов. </w:t>
      </w:r>
    </w:p>
    <w:p w14:paraId="0B34DB18" w14:textId="1F38A566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Ежедневные копии хранятся в течение 2 дней, ежемесячные — в течение года, ежегодные вечно.</w:t>
      </w:r>
    </w:p>
    <w:p w14:paraId="05C5D428" w14:textId="77777777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За предоставление ресурсов для нормальной работы систем (серверов, операционных систем,</w:t>
      </w:r>
    </w:p>
    <w:p w14:paraId="1168AAFF" w14:textId="77777777" w:rsidR="00D01796" w:rsidRP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  <w:szCs w:val="24"/>
        </w:rPr>
      </w:pPr>
      <w:r w:rsidRPr="00D01796">
        <w:rPr>
          <w:sz w:val="24"/>
          <w:szCs w:val="24"/>
        </w:rPr>
        <w:t>дискового хранилища архивов и текущих данных, коммутационного оборудования и каналов передачи</w:t>
      </w:r>
    </w:p>
    <w:p w14:paraId="00F8CEFF" w14:textId="7774AF68" w:rsidR="00D01796" w:rsidRDefault="00D01796" w:rsidP="00D01796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 w:rsidRPr="00D01796">
        <w:rPr>
          <w:sz w:val="24"/>
          <w:szCs w:val="24"/>
        </w:rPr>
        <w:t>данных) отвечает Заказчик.</w:t>
      </w:r>
    </w:p>
    <w:p w14:paraId="588564B0" w14:textId="77777777" w:rsidR="00D01796" w:rsidRDefault="00D01796">
      <w:pPr>
        <w:spacing w:line="293" w:lineRule="exact"/>
        <w:rPr>
          <w:sz w:val="24"/>
        </w:rPr>
      </w:pPr>
    </w:p>
    <w:p w14:paraId="2CB69123" w14:textId="1CBA0204" w:rsidR="00693AA0" w:rsidRDefault="00693AA0" w:rsidP="00693AA0">
      <w:pPr>
        <w:pStyle w:val="2"/>
        <w:numPr>
          <w:ilvl w:val="1"/>
          <w:numId w:val="2"/>
        </w:numPr>
        <w:tabs>
          <w:tab w:val="left" w:pos="2038"/>
          <w:tab w:val="left" w:pos="2039"/>
        </w:tabs>
      </w:pPr>
      <w:r>
        <w:t>Порядок согласования ограничений доступа к системе</w:t>
      </w:r>
      <w:r>
        <w:t>.</w:t>
      </w:r>
    </w:p>
    <w:p w14:paraId="65BEC64F" w14:textId="73C208E8" w:rsidR="00693AA0" w:rsidRDefault="00693AA0" w:rsidP="00693AA0">
      <w:pPr>
        <w:pStyle w:val="a3"/>
        <w:spacing w:before="120"/>
        <w:ind w:left="1330"/>
      </w:pPr>
      <w:r>
        <w:t>Ограничением доступа пользователей к системе в период времени, относящегося к установленному времени доступности системы, должно быть согласовано с ответственным лицом Заказчика, отвечающим за организацию эксплуатацию систем со стороны Заказчика. Для проведения плановых и профилактических и регламентных работ на серверной части с ограничением доступа пользователей к системе составляется график проведения работ на год, утвержденный руководителем Исполнителя, в котором указаны даты и сроки проведения работ и в письменном виде направляется Заказчику для согласования. В случае необходимости проведения внеплановых работ, для выполнения которых необходимо ограничение доступа пользователей к системе направляется информационное письмо по электронной почте на адрес ответственного лица Заказчика с запросом на разрешение выполнения внеплановых работ не позднее, чем за 2 (двое) рабочих суток до планируемого времени начала проведения работ. Продолжительность разового выполнения внеплановых работ, проводимых во время доступности системы, не должна превышать 3 (трех) часов. Проведение внеплановых работ с ограничением доступа пользователей производится в случае положительного ответа ответственного лица Заказчика на проведение работ. Информация о времени отключения системы выводится в системное информационное сообщение для всех пользователей.</w:t>
      </w:r>
    </w:p>
    <w:p w14:paraId="6E40EF9E" w14:textId="4BD57F67" w:rsidR="00693AA0" w:rsidRDefault="00693AA0">
      <w:pPr>
        <w:spacing w:line="293" w:lineRule="exact"/>
        <w:rPr>
          <w:sz w:val="24"/>
        </w:rPr>
        <w:sectPr w:rsidR="00693AA0">
          <w:pgSz w:w="11910" w:h="16840"/>
          <w:pgMar w:top="1120" w:right="0" w:bottom="1000" w:left="940" w:header="706" w:footer="808" w:gutter="0"/>
          <w:cols w:space="720"/>
        </w:sectPr>
      </w:pPr>
    </w:p>
    <w:p w14:paraId="4C35786F" w14:textId="77777777" w:rsidR="00251D4B" w:rsidRDefault="00251D4B">
      <w:pPr>
        <w:pStyle w:val="a3"/>
        <w:spacing w:before="5"/>
        <w:rPr>
          <w:sz w:val="21"/>
        </w:rPr>
      </w:pPr>
    </w:p>
    <w:p w14:paraId="3A5A13DD" w14:textId="77777777" w:rsidR="00251D4B" w:rsidRDefault="007065F5">
      <w:pPr>
        <w:pStyle w:val="1"/>
        <w:numPr>
          <w:ilvl w:val="0"/>
          <w:numId w:val="2"/>
        </w:numPr>
        <w:tabs>
          <w:tab w:val="left" w:pos="1756"/>
        </w:tabs>
      </w:pPr>
      <w:bookmarkStart w:id="27" w:name="_bookmark26"/>
      <w:bookmarkEnd w:id="27"/>
      <w:r>
        <w:rPr>
          <w:spacing w:val="-3"/>
        </w:rPr>
        <w:t>Устранение</w:t>
      </w:r>
      <w:r>
        <w:rPr>
          <w:spacing w:val="-47"/>
        </w:rPr>
        <w:t xml:space="preserve"> </w:t>
      </w:r>
      <w:r>
        <w:rPr>
          <w:spacing w:val="-3"/>
        </w:rPr>
        <w:t>неисправностей</w:t>
      </w:r>
      <w:r>
        <w:rPr>
          <w:spacing w:val="-44"/>
        </w:rPr>
        <w:t xml:space="preserve"> </w:t>
      </w:r>
      <w:r>
        <w:rPr>
          <w:spacing w:val="-4"/>
        </w:rPr>
        <w:t>программного</w:t>
      </w:r>
      <w:r>
        <w:rPr>
          <w:spacing w:val="-47"/>
        </w:rPr>
        <w:t xml:space="preserve"> </w:t>
      </w:r>
      <w:r>
        <w:rPr>
          <w:spacing w:val="-3"/>
        </w:rPr>
        <w:t>обеспечения</w:t>
      </w:r>
    </w:p>
    <w:p w14:paraId="2CB8E173" w14:textId="786E0CF1" w:rsidR="00251D4B" w:rsidRDefault="007065F5">
      <w:pPr>
        <w:pStyle w:val="a3"/>
        <w:spacing w:before="253"/>
        <w:ind w:left="478" w:right="845" w:firstLine="851"/>
        <w:jc w:val="both"/>
      </w:pPr>
      <w:r>
        <w:t xml:space="preserve">Перечень этапов процесса устранения неисправностей программного обеспечения (ПО) приведено в п. </w:t>
      </w:r>
      <w:hyperlink w:anchor="_bookmark20" w:history="1">
        <w:r>
          <w:t xml:space="preserve">1.3.8 </w:t>
        </w:r>
      </w:hyperlink>
      <w:r>
        <w:t>«</w:t>
      </w:r>
      <w:hyperlink w:anchor="_bookmark20" w:history="1">
        <w:r>
          <w:t>Процесс решения проблем в программных средствах</w:t>
        </w:r>
      </w:hyperlink>
      <w:r>
        <w:t xml:space="preserve">». Общий порядок технической поддержки ПО приведен в п. </w:t>
      </w:r>
      <w:hyperlink w:anchor="_bookmark21" w:history="1">
        <w:r>
          <w:t>2</w:t>
        </w:r>
      </w:hyperlink>
      <w:r>
        <w:t>.</w:t>
      </w:r>
    </w:p>
    <w:p w14:paraId="4BADBC4A" w14:textId="2DBDD4AD" w:rsidR="00251D4B" w:rsidRDefault="007065F5">
      <w:pPr>
        <w:pStyle w:val="a3"/>
        <w:spacing w:before="120"/>
        <w:ind w:left="478" w:right="849" w:firstLine="851"/>
        <w:jc w:val="both"/>
      </w:pPr>
      <w:r>
        <w:t>Штатный порядок работы ПО определяется эксплуатационной документаций, предоставляемой производителем ПО. Поддерживаемый ПО набор функций определяется требованиями технического задания (ТЗ), утвержденного Заказчиком.</w:t>
      </w:r>
    </w:p>
    <w:p w14:paraId="631D2F9C" w14:textId="576942A0" w:rsidR="00251D4B" w:rsidRDefault="007065F5">
      <w:pPr>
        <w:pStyle w:val="a3"/>
        <w:spacing w:before="120"/>
        <w:ind w:left="478" w:right="844" w:firstLine="851"/>
        <w:jc w:val="both"/>
      </w:pPr>
      <w:r>
        <w:t>В случае обнаружения ошибок в работе ПО, которые являются нарушением требований ТЗ или противоречат порядку работы ПО, описанному в документации, администратор ПО</w:t>
      </w:r>
      <w:r>
        <w:rPr>
          <w:spacing w:val="-13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направить</w:t>
      </w:r>
      <w:r>
        <w:rPr>
          <w:spacing w:val="-12"/>
        </w:rPr>
        <w:t xml:space="preserve"> </w:t>
      </w:r>
      <w:r>
        <w:t>заявку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службу</w:t>
      </w:r>
      <w:r>
        <w:rPr>
          <w:spacing w:val="-16"/>
        </w:rPr>
        <w:t xml:space="preserve"> </w:t>
      </w:r>
      <w:r>
        <w:t>технической</w:t>
      </w:r>
      <w:r>
        <w:rPr>
          <w:spacing w:val="-11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(СТП)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проводившей работы по внедрению ПО. СТП организации, внедрившей ПО, проверяет, при необходимости</w:t>
      </w:r>
      <w:r>
        <w:rPr>
          <w:spacing w:val="-12"/>
        </w:rPr>
        <w:t xml:space="preserve"> </w:t>
      </w:r>
      <w:r>
        <w:t>уточняет</w:t>
      </w:r>
      <w:r>
        <w:rPr>
          <w:spacing w:val="-15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заявку</w:t>
      </w:r>
      <w:r>
        <w:rPr>
          <w:spacing w:val="-2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пытается</w:t>
      </w:r>
      <w:r>
        <w:rPr>
          <w:spacing w:val="-14"/>
        </w:rPr>
        <w:t xml:space="preserve"> </w:t>
      </w:r>
      <w:r>
        <w:t>выполнить</w:t>
      </w:r>
      <w:r>
        <w:rPr>
          <w:spacing w:val="-15"/>
        </w:rPr>
        <w:t xml:space="preserve"> </w:t>
      </w:r>
      <w:r>
        <w:t>ее,</w:t>
      </w:r>
      <w:r>
        <w:rPr>
          <w:spacing w:val="-15"/>
        </w:rPr>
        <w:t xml:space="preserve"> </w:t>
      </w:r>
      <w:r>
        <w:t>использую</w:t>
      </w:r>
      <w:r>
        <w:rPr>
          <w:spacing w:val="-14"/>
        </w:rPr>
        <w:t xml:space="preserve"> </w:t>
      </w:r>
      <w:r>
        <w:t>собственные</w:t>
      </w:r>
      <w:r>
        <w:rPr>
          <w:spacing w:val="-17"/>
        </w:rPr>
        <w:t xml:space="preserve"> </w:t>
      </w:r>
      <w:r>
        <w:t>ресурсы и</w:t>
      </w:r>
      <w:r>
        <w:rPr>
          <w:spacing w:val="-1"/>
        </w:rPr>
        <w:t xml:space="preserve"> </w:t>
      </w:r>
      <w:r>
        <w:t>знания.</w:t>
      </w:r>
    </w:p>
    <w:p w14:paraId="71B84D82" w14:textId="72E571A5" w:rsidR="00251D4B" w:rsidRDefault="007065F5">
      <w:pPr>
        <w:pStyle w:val="a3"/>
        <w:spacing w:before="118"/>
        <w:ind w:left="478" w:right="845" w:firstLine="851"/>
        <w:jc w:val="both"/>
      </w:pPr>
      <w:r>
        <w:t>В случае, если силами СТП организации, внедрившей ПО, выполнить заявку не удается, указанная организация обращается за помощью к производителю ПО. СТП производителя,</w:t>
      </w:r>
      <w:r>
        <w:rPr>
          <w:spacing w:val="-11"/>
        </w:rPr>
        <w:t xml:space="preserve"> </w:t>
      </w:r>
      <w:r>
        <w:t>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устранению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базе</w:t>
      </w:r>
      <w:r>
        <w:rPr>
          <w:spacing w:val="-11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технической поддержки.</w:t>
      </w:r>
    </w:p>
    <w:p w14:paraId="46826C43" w14:textId="76B15954" w:rsidR="00251D4B" w:rsidRDefault="007065F5">
      <w:pPr>
        <w:pStyle w:val="a3"/>
        <w:spacing w:before="121"/>
        <w:ind w:left="478" w:right="845" w:firstLine="851"/>
        <w:jc w:val="both"/>
      </w:pPr>
      <w:r>
        <w:t>В случае, если в базе знаний обнаружить описание ошибки не удается, СТП производителя</w:t>
      </w:r>
      <w:r>
        <w:rPr>
          <w:spacing w:val="-17"/>
        </w:rPr>
        <w:t xml:space="preserve"> </w:t>
      </w:r>
      <w:r>
        <w:t>пытается</w:t>
      </w:r>
      <w:r>
        <w:rPr>
          <w:spacing w:val="-17"/>
        </w:rPr>
        <w:t xml:space="preserve"> </w:t>
      </w:r>
      <w:r>
        <w:t>воспроизвести</w:t>
      </w:r>
      <w:r>
        <w:rPr>
          <w:spacing w:val="-13"/>
        </w:rPr>
        <w:t xml:space="preserve"> </w:t>
      </w:r>
      <w:r>
        <w:t>обнаруженную</w:t>
      </w:r>
      <w:r>
        <w:rPr>
          <w:spacing w:val="-14"/>
        </w:rPr>
        <w:t xml:space="preserve"> </w:t>
      </w:r>
      <w:r>
        <w:t>пользователем</w:t>
      </w:r>
      <w:r>
        <w:rPr>
          <w:spacing w:val="-15"/>
        </w:rPr>
        <w:t xml:space="preserve"> </w:t>
      </w:r>
      <w:r>
        <w:t>ошибку</w:t>
      </w:r>
      <w:r>
        <w:rPr>
          <w:spacing w:val="-1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тестовой</w:t>
      </w:r>
      <w:r>
        <w:rPr>
          <w:spacing w:val="-16"/>
        </w:rPr>
        <w:t xml:space="preserve"> </w:t>
      </w:r>
      <w:r>
        <w:t>среде.</w:t>
      </w:r>
      <w:r>
        <w:rPr>
          <w:spacing w:val="-14"/>
        </w:rPr>
        <w:t xml:space="preserve"> </w:t>
      </w:r>
      <w:r>
        <w:t>После подтверждения найденной ошибки СТП производителя передает разработчикам ПО задание на устранение обнаруженной</w:t>
      </w:r>
      <w:r>
        <w:rPr>
          <w:spacing w:val="2"/>
        </w:rPr>
        <w:t xml:space="preserve"> </w:t>
      </w:r>
      <w:r>
        <w:t>ошибки.</w:t>
      </w:r>
    </w:p>
    <w:p w14:paraId="14801FE2" w14:textId="469D6450" w:rsidR="00251D4B" w:rsidRDefault="007065F5">
      <w:pPr>
        <w:pStyle w:val="a3"/>
        <w:spacing w:before="120"/>
        <w:ind w:left="478" w:right="847" w:firstLine="851"/>
        <w:jc w:val="both"/>
      </w:pPr>
      <w:r>
        <w:t>После</w:t>
      </w:r>
      <w:r>
        <w:rPr>
          <w:spacing w:val="-9"/>
        </w:rPr>
        <w:t xml:space="preserve"> </w:t>
      </w:r>
      <w:r>
        <w:t>устранения</w:t>
      </w:r>
      <w:r>
        <w:rPr>
          <w:spacing w:val="-12"/>
        </w:rPr>
        <w:t xml:space="preserve"> </w:t>
      </w:r>
      <w:r>
        <w:t>неисправности</w:t>
      </w:r>
      <w:r>
        <w:rPr>
          <w:spacing w:val="-10"/>
        </w:rPr>
        <w:t xml:space="preserve"> </w:t>
      </w:r>
      <w:r>
        <w:t>разработчики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выпускают</w:t>
      </w:r>
      <w:r>
        <w:rPr>
          <w:spacing w:val="-11"/>
        </w:rPr>
        <w:t xml:space="preserve"> </w:t>
      </w:r>
      <w:r>
        <w:t>обновление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текущей версии ПО или включают исправление в следующую версию ПО. Информация о наличии обновления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версии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доводится</w:t>
      </w:r>
      <w:r>
        <w:rPr>
          <w:spacing w:val="-4"/>
        </w:rPr>
        <w:t xml:space="preserve"> </w:t>
      </w:r>
      <w:r>
        <w:t>до партнеров</w:t>
      </w:r>
      <w:r>
        <w:rPr>
          <w:spacing w:val="-5"/>
        </w:rPr>
        <w:t xml:space="preserve"> </w:t>
      </w:r>
      <w:r>
        <w:t>производителя</w:t>
      </w:r>
      <w:r>
        <w:rPr>
          <w:spacing w:val="-5"/>
        </w:rPr>
        <w:t xml:space="preserve"> </w:t>
      </w:r>
      <w:r>
        <w:t>ПО.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наличия у Заказчика контракта или договора на поддержку ПО, Заказчик имеет право на получение обновления</w:t>
      </w:r>
      <w:r>
        <w:rPr>
          <w:spacing w:val="-1"/>
        </w:rPr>
        <w:t xml:space="preserve"> </w:t>
      </w:r>
      <w:r>
        <w:t>ПО.</w:t>
      </w:r>
    </w:p>
    <w:p w14:paraId="1253D6E7" w14:textId="77777777" w:rsidR="00251D4B" w:rsidRDefault="00251D4B">
      <w:pPr>
        <w:jc w:val="both"/>
        <w:sectPr w:rsidR="00251D4B">
          <w:pgSz w:w="11910" w:h="16840"/>
          <w:pgMar w:top="1120" w:right="0" w:bottom="1000" w:left="940" w:header="706" w:footer="808" w:gutter="0"/>
          <w:cols w:space="720"/>
        </w:sectPr>
      </w:pPr>
    </w:p>
    <w:p w14:paraId="35681F6E" w14:textId="77777777" w:rsidR="00251D4B" w:rsidRDefault="00251D4B">
      <w:pPr>
        <w:pStyle w:val="a3"/>
        <w:spacing w:before="5"/>
        <w:rPr>
          <w:sz w:val="21"/>
        </w:rPr>
      </w:pPr>
    </w:p>
    <w:p w14:paraId="768A8BAF" w14:textId="77777777" w:rsidR="00251D4B" w:rsidRDefault="007065F5">
      <w:pPr>
        <w:pStyle w:val="1"/>
        <w:numPr>
          <w:ilvl w:val="0"/>
          <w:numId w:val="2"/>
        </w:numPr>
        <w:tabs>
          <w:tab w:val="left" w:pos="1756"/>
        </w:tabs>
      </w:pPr>
      <w:bookmarkStart w:id="28" w:name="_bookmark27"/>
      <w:bookmarkEnd w:id="28"/>
      <w:r>
        <w:rPr>
          <w:spacing w:val="-3"/>
        </w:rPr>
        <w:t>Совершенствование программного</w:t>
      </w:r>
      <w:r>
        <w:rPr>
          <w:spacing w:val="-71"/>
        </w:rPr>
        <w:t xml:space="preserve"> </w:t>
      </w:r>
      <w:r>
        <w:rPr>
          <w:spacing w:val="-3"/>
        </w:rPr>
        <w:t>обеспечения</w:t>
      </w:r>
    </w:p>
    <w:p w14:paraId="3C1DB8C7" w14:textId="77777777" w:rsidR="00251D4B" w:rsidRDefault="007065F5">
      <w:pPr>
        <w:pStyle w:val="a3"/>
        <w:spacing w:before="253"/>
        <w:ind w:left="1330"/>
      </w:pPr>
      <w:r>
        <w:t>Работа по совершенствованию ПО включает в себя два основных направления:</w:t>
      </w:r>
    </w:p>
    <w:p w14:paraId="5B467C0A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2" w:line="293" w:lineRule="exact"/>
        <w:rPr>
          <w:sz w:val="24"/>
        </w:rPr>
      </w:pPr>
      <w:r>
        <w:rPr>
          <w:sz w:val="24"/>
        </w:rPr>
        <w:t>повышение качества и 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ПО;</w:t>
      </w:r>
    </w:p>
    <w:p w14:paraId="3A116BFE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актуализация перечня функций, поддерживаемых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ПО.</w:t>
      </w:r>
    </w:p>
    <w:p w14:paraId="4968B961" w14:textId="62BCD8F6" w:rsidR="00251D4B" w:rsidRDefault="007065F5">
      <w:pPr>
        <w:pStyle w:val="a3"/>
        <w:spacing w:before="117"/>
        <w:ind w:left="478" w:right="770" w:firstLine="851"/>
      </w:pPr>
      <w:r>
        <w:t>В ходе постоянно проводимой работы по совершенствованию ПО используются хорошо зарекомендовавшие себя методы повышения качества и надежности ПО:</w:t>
      </w:r>
    </w:p>
    <w:p w14:paraId="519C8A5D" w14:textId="77AFAE8D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4" w:line="237" w:lineRule="auto"/>
        <w:ind w:right="850"/>
        <w:rPr>
          <w:sz w:val="24"/>
        </w:rPr>
      </w:pPr>
      <w:r>
        <w:rPr>
          <w:sz w:val="24"/>
        </w:rPr>
        <w:t>совершенствование процесса разработки ПО – повышение качества ПО за счет использования современных методик и инструментов разработки;</w:t>
      </w:r>
    </w:p>
    <w:p w14:paraId="7D75009A" w14:textId="05088246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5" w:line="237" w:lineRule="auto"/>
        <w:ind w:right="844"/>
        <w:rPr>
          <w:sz w:val="24"/>
        </w:rPr>
      </w:pPr>
      <w:r>
        <w:rPr>
          <w:sz w:val="24"/>
        </w:rPr>
        <w:t>совершенствование процесса тестирования ПО – обеспечение необходимой полноты покрытия.</w:t>
      </w:r>
    </w:p>
    <w:p w14:paraId="0CA50697" w14:textId="77777777" w:rsidR="00251D4B" w:rsidRDefault="007065F5">
      <w:pPr>
        <w:pStyle w:val="a3"/>
        <w:spacing w:before="120"/>
        <w:ind w:left="1330"/>
      </w:pPr>
      <w:r>
        <w:t>Актуализация перечня функций, поддерживаемых ПО, включает в себя:</w:t>
      </w:r>
    </w:p>
    <w:p w14:paraId="31FA7F09" w14:textId="1F60E111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25" w:line="237" w:lineRule="auto"/>
        <w:ind w:right="846"/>
        <w:rPr>
          <w:sz w:val="24"/>
        </w:rPr>
      </w:pPr>
      <w:r>
        <w:rPr>
          <w:sz w:val="24"/>
        </w:rPr>
        <w:t>добавление новых и изменение существующих функций в соответствии со стратегией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ПО;</w:t>
      </w:r>
    </w:p>
    <w:p w14:paraId="71E84E3D" w14:textId="3B120606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2"/>
        <w:ind w:right="847"/>
        <w:rPr>
          <w:sz w:val="24"/>
        </w:rPr>
      </w:pPr>
      <w:r>
        <w:rPr>
          <w:sz w:val="24"/>
        </w:rPr>
        <w:t>добавление новых и изменение существующих функций по предложениям Заказчиков и партнеров производителя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ПО;</w:t>
      </w:r>
    </w:p>
    <w:p w14:paraId="780E6F6B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before="1"/>
        <w:rPr>
          <w:sz w:val="24"/>
        </w:rPr>
      </w:pPr>
      <w:r>
        <w:rPr>
          <w:sz w:val="24"/>
        </w:rPr>
        <w:t>исключение устаревших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14:paraId="50987E5A" w14:textId="77777777" w:rsidR="00251D4B" w:rsidRDefault="00251D4B">
      <w:pPr>
        <w:rPr>
          <w:sz w:val="24"/>
        </w:rPr>
      </w:pPr>
    </w:p>
    <w:p w14:paraId="0534326B" w14:textId="6CC6675B" w:rsidR="00B336FD" w:rsidRDefault="00B336FD" w:rsidP="00B336FD">
      <w:pPr>
        <w:pStyle w:val="2"/>
        <w:numPr>
          <w:ilvl w:val="1"/>
          <w:numId w:val="2"/>
        </w:numPr>
        <w:tabs>
          <w:tab w:val="left" w:pos="2038"/>
          <w:tab w:val="left" w:pos="2039"/>
        </w:tabs>
      </w:pPr>
      <w:r>
        <w:t>Оказание услуг по доработке системы.</w:t>
      </w:r>
    </w:p>
    <w:p w14:paraId="717F2BAE" w14:textId="77777777" w:rsidR="006040AD" w:rsidRDefault="006040AD" w:rsidP="001E0FBF">
      <w:pPr>
        <w:pStyle w:val="a4"/>
        <w:tabs>
          <w:tab w:val="left" w:pos="1612"/>
        </w:tabs>
        <w:spacing w:before="1"/>
        <w:ind w:firstLine="0"/>
        <w:rPr>
          <w:sz w:val="24"/>
        </w:rPr>
      </w:pPr>
      <w:r w:rsidRPr="006040AD">
        <w:rPr>
          <w:sz w:val="24"/>
        </w:rPr>
        <w:t xml:space="preserve">При необходимости Заказчик вправе потребовать от Исполнителя предоставления услуг по доработке функциональности эксплуатируемой системы. Перечень Услуг (работ) включают в себя: </w:t>
      </w:r>
    </w:p>
    <w:p w14:paraId="3CE8AD82" w14:textId="77777777" w:rsidR="006040AD" w:rsidRDefault="006040AD" w:rsidP="006040AD">
      <w:pPr>
        <w:pStyle w:val="a4"/>
        <w:numPr>
          <w:ilvl w:val="2"/>
          <w:numId w:val="1"/>
        </w:numPr>
        <w:tabs>
          <w:tab w:val="left" w:pos="1612"/>
        </w:tabs>
        <w:spacing w:before="1"/>
        <w:rPr>
          <w:sz w:val="24"/>
        </w:rPr>
      </w:pPr>
      <w:r w:rsidRPr="006040AD">
        <w:rPr>
          <w:sz w:val="24"/>
        </w:rPr>
        <w:t xml:space="preserve">Доработка функционала и корректировка информационной системы, основанные на предложениях по улучшению организации базы данных ; </w:t>
      </w:r>
    </w:p>
    <w:p w14:paraId="138C1413" w14:textId="77777777" w:rsidR="006040AD" w:rsidRDefault="006040AD" w:rsidP="006040AD">
      <w:pPr>
        <w:pStyle w:val="a4"/>
        <w:numPr>
          <w:ilvl w:val="2"/>
          <w:numId w:val="1"/>
        </w:numPr>
        <w:tabs>
          <w:tab w:val="left" w:pos="1612"/>
        </w:tabs>
        <w:spacing w:before="1"/>
        <w:rPr>
          <w:sz w:val="24"/>
        </w:rPr>
      </w:pPr>
      <w:r w:rsidRPr="006040AD">
        <w:rPr>
          <w:sz w:val="24"/>
        </w:rPr>
        <w:t xml:space="preserve">Модернизация редактора бизнес-процессов; </w:t>
      </w:r>
    </w:p>
    <w:p w14:paraId="1CFE3D92" w14:textId="77777777" w:rsidR="006040AD" w:rsidRDefault="006040AD" w:rsidP="006040AD">
      <w:pPr>
        <w:pStyle w:val="a4"/>
        <w:numPr>
          <w:ilvl w:val="2"/>
          <w:numId w:val="1"/>
        </w:numPr>
        <w:tabs>
          <w:tab w:val="left" w:pos="1612"/>
        </w:tabs>
        <w:spacing w:before="1"/>
        <w:rPr>
          <w:sz w:val="24"/>
        </w:rPr>
      </w:pPr>
      <w:r w:rsidRPr="006040AD">
        <w:rPr>
          <w:sz w:val="24"/>
        </w:rPr>
        <w:t xml:space="preserve">Модернизация редактора генерации отчетных форм; </w:t>
      </w:r>
    </w:p>
    <w:p w14:paraId="3B51B07D" w14:textId="77777777" w:rsidR="006040AD" w:rsidRDefault="006040AD" w:rsidP="006040AD">
      <w:pPr>
        <w:pStyle w:val="a4"/>
        <w:numPr>
          <w:ilvl w:val="2"/>
          <w:numId w:val="1"/>
        </w:numPr>
        <w:tabs>
          <w:tab w:val="left" w:pos="1612"/>
        </w:tabs>
        <w:spacing w:before="1"/>
        <w:rPr>
          <w:sz w:val="24"/>
        </w:rPr>
      </w:pPr>
      <w:r w:rsidRPr="006040AD">
        <w:rPr>
          <w:sz w:val="24"/>
        </w:rPr>
        <w:t xml:space="preserve">Модернизация редактора экранных форм приложений систем; </w:t>
      </w:r>
    </w:p>
    <w:p w14:paraId="2D855366" w14:textId="77777777" w:rsidR="006040AD" w:rsidRDefault="006040AD" w:rsidP="006040AD">
      <w:pPr>
        <w:pStyle w:val="a4"/>
        <w:numPr>
          <w:ilvl w:val="2"/>
          <w:numId w:val="1"/>
        </w:numPr>
        <w:tabs>
          <w:tab w:val="left" w:pos="1612"/>
        </w:tabs>
        <w:spacing w:before="1"/>
        <w:rPr>
          <w:sz w:val="24"/>
        </w:rPr>
      </w:pPr>
      <w:r w:rsidRPr="006040AD">
        <w:rPr>
          <w:sz w:val="24"/>
        </w:rPr>
        <w:t xml:space="preserve">Разработка, связанная с интеграцией систем в инфраструктуру Заказчика; </w:t>
      </w:r>
    </w:p>
    <w:p w14:paraId="6EE64386" w14:textId="77777777" w:rsidR="006040AD" w:rsidRDefault="006040AD" w:rsidP="006040AD">
      <w:pPr>
        <w:pStyle w:val="a4"/>
        <w:numPr>
          <w:ilvl w:val="2"/>
          <w:numId w:val="1"/>
        </w:numPr>
        <w:tabs>
          <w:tab w:val="left" w:pos="1612"/>
        </w:tabs>
        <w:spacing w:before="1"/>
        <w:rPr>
          <w:sz w:val="24"/>
        </w:rPr>
      </w:pPr>
      <w:r w:rsidRPr="006040AD">
        <w:rPr>
          <w:sz w:val="24"/>
        </w:rPr>
        <w:t xml:space="preserve">Разработка дополнительной функциональности в системах по запросам и предложениям Заказчика; </w:t>
      </w:r>
    </w:p>
    <w:p w14:paraId="04A3DA88" w14:textId="77777777" w:rsidR="006040AD" w:rsidRDefault="006040AD" w:rsidP="006040AD">
      <w:pPr>
        <w:pStyle w:val="a4"/>
        <w:numPr>
          <w:ilvl w:val="2"/>
          <w:numId w:val="1"/>
        </w:numPr>
        <w:tabs>
          <w:tab w:val="left" w:pos="1612"/>
        </w:tabs>
        <w:spacing w:before="1"/>
        <w:rPr>
          <w:sz w:val="24"/>
        </w:rPr>
      </w:pPr>
      <w:r w:rsidRPr="006040AD">
        <w:rPr>
          <w:sz w:val="24"/>
        </w:rPr>
        <w:t xml:space="preserve">Улучшения, связанные с выгрузкой информации из систем в различные форматы; </w:t>
      </w:r>
    </w:p>
    <w:p w14:paraId="12780533" w14:textId="32288DED" w:rsidR="006040AD" w:rsidRPr="006040AD" w:rsidRDefault="006040AD" w:rsidP="006040AD">
      <w:pPr>
        <w:pStyle w:val="a4"/>
        <w:numPr>
          <w:ilvl w:val="2"/>
          <w:numId w:val="1"/>
        </w:numPr>
        <w:tabs>
          <w:tab w:val="left" w:pos="1612"/>
        </w:tabs>
        <w:spacing w:before="1"/>
        <w:rPr>
          <w:sz w:val="24"/>
        </w:rPr>
      </w:pPr>
      <w:r w:rsidRPr="006040AD">
        <w:rPr>
          <w:sz w:val="24"/>
        </w:rPr>
        <w:t>Исправления не критических ошибок, связанных с неудобством использования систем, но не влияющих на работоспособность системы. Доработку систем производится через формирование запроса. Куратор Заказчика на основании предложений пользователей и согласовывает перечень работ и плановую трудоемкость с Менеджером Исполнителя.</w:t>
      </w:r>
    </w:p>
    <w:p w14:paraId="5CD56669" w14:textId="707EEEB5" w:rsidR="00B336FD" w:rsidRDefault="00B336FD">
      <w:pPr>
        <w:rPr>
          <w:sz w:val="24"/>
        </w:rPr>
        <w:sectPr w:rsidR="00B336FD" w:rsidSect="001E0FBF">
          <w:pgSz w:w="11910" w:h="16840"/>
          <w:pgMar w:top="720" w:right="720" w:bottom="720" w:left="720" w:header="706" w:footer="808" w:gutter="0"/>
          <w:cols w:space="720"/>
          <w:docGrid w:linePitch="299"/>
        </w:sectPr>
      </w:pPr>
    </w:p>
    <w:p w14:paraId="01C6C4CE" w14:textId="77777777" w:rsidR="00251D4B" w:rsidRDefault="00251D4B">
      <w:pPr>
        <w:pStyle w:val="a3"/>
        <w:spacing w:before="5"/>
        <w:rPr>
          <w:sz w:val="21"/>
        </w:rPr>
      </w:pPr>
    </w:p>
    <w:p w14:paraId="4178D393" w14:textId="77777777" w:rsidR="00251D4B" w:rsidRDefault="007065F5">
      <w:pPr>
        <w:pStyle w:val="1"/>
        <w:numPr>
          <w:ilvl w:val="0"/>
          <w:numId w:val="2"/>
        </w:numPr>
        <w:tabs>
          <w:tab w:val="left" w:pos="1756"/>
        </w:tabs>
      </w:pPr>
      <w:bookmarkStart w:id="29" w:name="_bookmark28"/>
      <w:bookmarkEnd w:id="29"/>
      <w:r>
        <w:rPr>
          <w:spacing w:val="-3"/>
        </w:rPr>
        <w:t xml:space="preserve">Требования </w:t>
      </w:r>
      <w:r>
        <w:t>к</w:t>
      </w:r>
      <w:r>
        <w:rPr>
          <w:spacing w:val="-46"/>
        </w:rPr>
        <w:t xml:space="preserve"> </w:t>
      </w:r>
      <w:r>
        <w:rPr>
          <w:spacing w:val="-3"/>
        </w:rPr>
        <w:t>персоналу</w:t>
      </w:r>
    </w:p>
    <w:p w14:paraId="535985D8" w14:textId="7AF98840" w:rsidR="00251D4B" w:rsidRDefault="007065F5">
      <w:pPr>
        <w:pStyle w:val="a3"/>
        <w:spacing w:before="253"/>
        <w:ind w:left="478" w:right="845" w:firstLine="851"/>
        <w:jc w:val="both"/>
      </w:pPr>
      <w:r>
        <w:t>К эксплуатации ПО «</w:t>
      </w:r>
      <w:r w:rsidR="003A1247">
        <w:t>ТАФС</w:t>
      </w:r>
      <w:r>
        <w:t>» допускаются лица, ознакомившиеся с эксплуатационной документацией на ПО «</w:t>
      </w:r>
      <w:r w:rsidR="00050273">
        <w:t>ТАФС</w:t>
      </w:r>
      <w:r>
        <w:t>», эксплуатационной документацией на аппаратное обеспечение, которое используется совместно с ПО «</w:t>
      </w:r>
      <w:r w:rsidR="003A1247">
        <w:t>ТАФС</w:t>
      </w:r>
      <w:r>
        <w:t>», и имеющие практические навыки работы с указанным программным и аппаратным обеспечением.</w:t>
      </w:r>
    </w:p>
    <w:p w14:paraId="2C709F57" w14:textId="4196CFB2" w:rsidR="00251D4B" w:rsidRDefault="007065F5">
      <w:pPr>
        <w:pStyle w:val="a3"/>
        <w:spacing w:before="120"/>
        <w:ind w:left="478" w:right="845" w:firstLine="851"/>
        <w:jc w:val="both"/>
      </w:pPr>
      <w:r>
        <w:t>Для эксплуатации ПО «</w:t>
      </w:r>
      <w:r w:rsidR="003A1247">
        <w:t>ТАФС</w:t>
      </w:r>
      <w:r>
        <w:t xml:space="preserve">» может привлекаться штатный персонал Заказчика либо организаций-подрядчиков, предоставляющих услуги по обслуживанию ПО на договорной основе. Рекомендуется, чтобы было обеспечено периодическое обучение персонала на учебных курсах, </w:t>
      </w:r>
      <w:r w:rsidR="003A1247">
        <w:t>организованных</w:t>
      </w:r>
      <w:r>
        <w:t xml:space="preserve"> производителем.</w:t>
      </w:r>
    </w:p>
    <w:p w14:paraId="779D8759" w14:textId="780885FE" w:rsidR="00251D4B" w:rsidRDefault="007065F5">
      <w:pPr>
        <w:pStyle w:val="a3"/>
        <w:spacing w:before="120"/>
        <w:ind w:left="1330"/>
      </w:pPr>
      <w:r>
        <w:t>Администратор ПО «</w:t>
      </w:r>
      <w:r w:rsidR="003A1247">
        <w:t>ТАФС</w:t>
      </w:r>
      <w:r>
        <w:t>» должен иметь навыки:</w:t>
      </w:r>
    </w:p>
    <w:p w14:paraId="4966BDD5" w14:textId="77777777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Администрирования ОС семейства</w:t>
      </w:r>
      <w:r>
        <w:rPr>
          <w:spacing w:val="3"/>
          <w:sz w:val="24"/>
        </w:rPr>
        <w:t xml:space="preserve"> </w:t>
      </w:r>
      <w:r>
        <w:rPr>
          <w:sz w:val="24"/>
        </w:rPr>
        <w:t>Linux.</w:t>
      </w:r>
    </w:p>
    <w:p w14:paraId="058D67A1" w14:textId="795C9922" w:rsidR="00251D4B" w:rsidRDefault="007065F5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Администрирования СУБД</w:t>
      </w:r>
      <w:r>
        <w:rPr>
          <w:spacing w:val="-1"/>
          <w:sz w:val="24"/>
        </w:rPr>
        <w:t xml:space="preserve"> </w:t>
      </w:r>
      <w:r w:rsidR="003A1247">
        <w:rPr>
          <w:sz w:val="24"/>
          <w:lang w:val="en-US"/>
        </w:rPr>
        <w:t>P</w:t>
      </w:r>
      <w:r w:rsidR="003A1247" w:rsidRPr="003A1247">
        <w:rPr>
          <w:sz w:val="24"/>
        </w:rPr>
        <w:t>ostgre</w:t>
      </w:r>
      <w:r w:rsidR="003A1247">
        <w:rPr>
          <w:sz w:val="24"/>
          <w:lang w:val="en-US"/>
        </w:rPr>
        <w:t>S</w:t>
      </w:r>
      <w:r w:rsidR="003A1247" w:rsidRPr="003A1247">
        <w:rPr>
          <w:sz w:val="24"/>
        </w:rPr>
        <w:t>ql</w:t>
      </w:r>
      <w:r>
        <w:rPr>
          <w:sz w:val="24"/>
        </w:rPr>
        <w:t>.</w:t>
      </w:r>
    </w:p>
    <w:p w14:paraId="706BA16A" w14:textId="1931E9B5" w:rsidR="00AF1893" w:rsidRPr="00AF1893" w:rsidRDefault="00AF1893" w:rsidP="00AF1893">
      <w:pPr>
        <w:pStyle w:val="a4"/>
        <w:numPr>
          <w:ilvl w:val="1"/>
          <w:numId w:val="1"/>
        </w:numPr>
        <w:tabs>
          <w:tab w:val="left" w:pos="1612"/>
        </w:tabs>
        <w:spacing w:line="293" w:lineRule="exact"/>
        <w:rPr>
          <w:sz w:val="24"/>
        </w:rPr>
      </w:pPr>
      <w:r>
        <w:rPr>
          <w:sz w:val="24"/>
        </w:rPr>
        <w:t>Администрирования</w:t>
      </w:r>
      <w:r w:rsidRPr="00AF1893">
        <w:rPr>
          <w:sz w:val="24"/>
        </w:rPr>
        <w:t xml:space="preserve"> HTTP-сервер  nginx</w:t>
      </w:r>
      <w:r>
        <w:rPr>
          <w:sz w:val="24"/>
        </w:rPr>
        <w:t>.</w:t>
      </w:r>
    </w:p>
    <w:sectPr w:rsidR="00AF1893" w:rsidRPr="00AF1893">
      <w:pgSz w:w="11910" w:h="16840"/>
      <w:pgMar w:top="1120" w:right="0" w:bottom="1000" w:left="940" w:header="706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A4701" w14:textId="77777777" w:rsidR="006147C2" w:rsidRDefault="006147C2">
      <w:r>
        <w:separator/>
      </w:r>
    </w:p>
  </w:endnote>
  <w:endnote w:type="continuationSeparator" w:id="0">
    <w:p w14:paraId="5775120C" w14:textId="77777777" w:rsidR="006147C2" w:rsidRDefault="0061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1F51" w14:textId="07CF6A8D" w:rsidR="00251D4B" w:rsidRDefault="00251D4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F7C2C" w14:textId="77777777" w:rsidR="006147C2" w:rsidRDefault="006147C2">
      <w:r>
        <w:separator/>
      </w:r>
    </w:p>
  </w:footnote>
  <w:footnote w:type="continuationSeparator" w:id="0">
    <w:p w14:paraId="3D006D71" w14:textId="77777777" w:rsidR="006147C2" w:rsidRDefault="0061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FB6B" w14:textId="2F4794BF" w:rsidR="00251D4B" w:rsidRDefault="00251D4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D16"/>
    <w:multiLevelType w:val="multilevel"/>
    <w:tmpl w:val="1082BF78"/>
    <w:lvl w:ilvl="0">
      <w:start w:val="1"/>
      <w:numFmt w:val="decimal"/>
      <w:lvlText w:val="%1."/>
      <w:lvlJc w:val="left"/>
      <w:pPr>
        <w:ind w:left="879" w:hanging="4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9" w:hanging="5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19" w:hanging="97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38" w:hanging="9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6" w:hanging="9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4" w:hanging="9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3" w:hanging="9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1" w:hanging="9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975"/>
      </w:pPr>
      <w:rPr>
        <w:rFonts w:hint="default"/>
        <w:lang w:val="ru-RU" w:eastAsia="ru-RU" w:bidi="ru-RU"/>
      </w:rPr>
    </w:lvl>
  </w:abstractNum>
  <w:abstractNum w:abstractNumId="1" w15:restartNumberingAfterBreak="0">
    <w:nsid w:val="1C6A4635"/>
    <w:multiLevelType w:val="hybridMultilevel"/>
    <w:tmpl w:val="411C30CA"/>
    <w:lvl w:ilvl="0" w:tplc="336C3EDA">
      <w:numFmt w:val="bullet"/>
      <w:lvlText w:val=""/>
      <w:lvlJc w:val="left"/>
      <w:pPr>
        <w:ind w:left="24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0842BE">
      <w:numFmt w:val="bullet"/>
      <w:lvlText w:val=""/>
      <w:lvlJc w:val="left"/>
      <w:pPr>
        <w:ind w:left="161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EAA8118">
      <w:numFmt w:val="bullet"/>
      <w:lvlText w:val="•"/>
      <w:lvlJc w:val="left"/>
      <w:pPr>
        <w:ind w:left="2507" w:hanging="281"/>
      </w:pPr>
      <w:rPr>
        <w:rFonts w:hint="default"/>
        <w:lang w:val="ru-RU" w:eastAsia="ru-RU" w:bidi="ru-RU"/>
      </w:rPr>
    </w:lvl>
    <w:lvl w:ilvl="3" w:tplc="F6B2D10A">
      <w:numFmt w:val="bullet"/>
      <w:lvlText w:val="•"/>
      <w:lvlJc w:val="left"/>
      <w:pPr>
        <w:ind w:left="3394" w:hanging="281"/>
      </w:pPr>
      <w:rPr>
        <w:rFonts w:hint="default"/>
        <w:lang w:val="ru-RU" w:eastAsia="ru-RU" w:bidi="ru-RU"/>
      </w:rPr>
    </w:lvl>
    <w:lvl w:ilvl="4" w:tplc="104CA87A">
      <w:numFmt w:val="bullet"/>
      <w:lvlText w:val="•"/>
      <w:lvlJc w:val="left"/>
      <w:pPr>
        <w:ind w:left="4281" w:hanging="281"/>
      </w:pPr>
      <w:rPr>
        <w:rFonts w:hint="default"/>
        <w:lang w:val="ru-RU" w:eastAsia="ru-RU" w:bidi="ru-RU"/>
      </w:rPr>
    </w:lvl>
    <w:lvl w:ilvl="5" w:tplc="ED686D08">
      <w:numFmt w:val="bullet"/>
      <w:lvlText w:val="•"/>
      <w:lvlJc w:val="left"/>
      <w:pPr>
        <w:ind w:left="5168" w:hanging="281"/>
      </w:pPr>
      <w:rPr>
        <w:rFonts w:hint="default"/>
        <w:lang w:val="ru-RU" w:eastAsia="ru-RU" w:bidi="ru-RU"/>
      </w:rPr>
    </w:lvl>
    <w:lvl w:ilvl="6" w:tplc="3A005FB8">
      <w:numFmt w:val="bullet"/>
      <w:lvlText w:val="•"/>
      <w:lvlJc w:val="left"/>
      <w:pPr>
        <w:ind w:left="6055" w:hanging="281"/>
      </w:pPr>
      <w:rPr>
        <w:rFonts w:hint="default"/>
        <w:lang w:val="ru-RU" w:eastAsia="ru-RU" w:bidi="ru-RU"/>
      </w:rPr>
    </w:lvl>
    <w:lvl w:ilvl="7" w:tplc="8EEC7A2E">
      <w:numFmt w:val="bullet"/>
      <w:lvlText w:val="•"/>
      <w:lvlJc w:val="left"/>
      <w:pPr>
        <w:ind w:left="6942" w:hanging="281"/>
      </w:pPr>
      <w:rPr>
        <w:rFonts w:hint="default"/>
        <w:lang w:val="ru-RU" w:eastAsia="ru-RU" w:bidi="ru-RU"/>
      </w:rPr>
    </w:lvl>
    <w:lvl w:ilvl="8" w:tplc="9AA89416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5EBC1305"/>
    <w:multiLevelType w:val="multilevel"/>
    <w:tmpl w:val="F4843316"/>
    <w:lvl w:ilvl="0">
      <w:start w:val="1"/>
      <w:numFmt w:val="decimal"/>
      <w:lvlText w:val="%1."/>
      <w:lvlJc w:val="left"/>
      <w:pPr>
        <w:ind w:left="1755" w:hanging="425"/>
        <w:jc w:val="left"/>
      </w:pPr>
      <w:rPr>
        <w:rFonts w:ascii="Arial" w:eastAsia="Arial" w:hAnsi="Arial" w:cs="Arial" w:hint="default"/>
        <w:spacing w:val="-4"/>
        <w:w w:val="8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38" w:hanging="708"/>
        <w:jc w:val="left"/>
      </w:pPr>
      <w:rPr>
        <w:rFonts w:ascii="Arial" w:eastAsia="Arial" w:hAnsi="Arial" w:cs="Arial" w:hint="default"/>
        <w:spacing w:val="-4"/>
        <w:w w:val="88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38" w:hanging="708"/>
        <w:jc w:val="right"/>
      </w:pPr>
      <w:rPr>
        <w:rFonts w:ascii="Arial" w:eastAsia="Arial" w:hAnsi="Arial" w:cs="Arial" w:hint="default"/>
        <w:i/>
        <w:spacing w:val="-2"/>
        <w:w w:val="87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402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2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66A80C4D"/>
    <w:multiLevelType w:val="hybridMultilevel"/>
    <w:tmpl w:val="11600580"/>
    <w:lvl w:ilvl="0" w:tplc="4B28CE88">
      <w:numFmt w:val="bullet"/>
      <w:lvlText w:val=""/>
      <w:lvlJc w:val="left"/>
      <w:pPr>
        <w:ind w:left="161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75AE280">
      <w:numFmt w:val="bullet"/>
      <w:lvlText w:val="•"/>
      <w:lvlJc w:val="left"/>
      <w:pPr>
        <w:ind w:left="2554" w:hanging="281"/>
      </w:pPr>
      <w:rPr>
        <w:rFonts w:hint="default"/>
        <w:lang w:val="ru-RU" w:eastAsia="ru-RU" w:bidi="ru-RU"/>
      </w:rPr>
    </w:lvl>
    <w:lvl w:ilvl="2" w:tplc="D6E82848">
      <w:numFmt w:val="bullet"/>
      <w:lvlText w:val="•"/>
      <w:lvlJc w:val="left"/>
      <w:pPr>
        <w:ind w:left="3489" w:hanging="281"/>
      </w:pPr>
      <w:rPr>
        <w:rFonts w:hint="default"/>
        <w:lang w:val="ru-RU" w:eastAsia="ru-RU" w:bidi="ru-RU"/>
      </w:rPr>
    </w:lvl>
    <w:lvl w:ilvl="3" w:tplc="A88A48C0">
      <w:numFmt w:val="bullet"/>
      <w:lvlText w:val="•"/>
      <w:lvlJc w:val="left"/>
      <w:pPr>
        <w:ind w:left="4423" w:hanging="281"/>
      </w:pPr>
      <w:rPr>
        <w:rFonts w:hint="default"/>
        <w:lang w:val="ru-RU" w:eastAsia="ru-RU" w:bidi="ru-RU"/>
      </w:rPr>
    </w:lvl>
    <w:lvl w:ilvl="4" w:tplc="6E3089F6">
      <w:numFmt w:val="bullet"/>
      <w:lvlText w:val="•"/>
      <w:lvlJc w:val="left"/>
      <w:pPr>
        <w:ind w:left="5358" w:hanging="281"/>
      </w:pPr>
      <w:rPr>
        <w:rFonts w:hint="default"/>
        <w:lang w:val="ru-RU" w:eastAsia="ru-RU" w:bidi="ru-RU"/>
      </w:rPr>
    </w:lvl>
    <w:lvl w:ilvl="5" w:tplc="13645EB2">
      <w:numFmt w:val="bullet"/>
      <w:lvlText w:val="•"/>
      <w:lvlJc w:val="left"/>
      <w:pPr>
        <w:ind w:left="6293" w:hanging="281"/>
      </w:pPr>
      <w:rPr>
        <w:rFonts w:hint="default"/>
        <w:lang w:val="ru-RU" w:eastAsia="ru-RU" w:bidi="ru-RU"/>
      </w:rPr>
    </w:lvl>
    <w:lvl w:ilvl="6" w:tplc="702CC9D0">
      <w:numFmt w:val="bullet"/>
      <w:lvlText w:val="•"/>
      <w:lvlJc w:val="left"/>
      <w:pPr>
        <w:ind w:left="7227" w:hanging="281"/>
      </w:pPr>
      <w:rPr>
        <w:rFonts w:hint="default"/>
        <w:lang w:val="ru-RU" w:eastAsia="ru-RU" w:bidi="ru-RU"/>
      </w:rPr>
    </w:lvl>
    <w:lvl w:ilvl="7" w:tplc="BDC027BE">
      <w:numFmt w:val="bullet"/>
      <w:lvlText w:val="•"/>
      <w:lvlJc w:val="left"/>
      <w:pPr>
        <w:ind w:left="8162" w:hanging="281"/>
      </w:pPr>
      <w:rPr>
        <w:rFonts w:hint="default"/>
        <w:lang w:val="ru-RU" w:eastAsia="ru-RU" w:bidi="ru-RU"/>
      </w:rPr>
    </w:lvl>
    <w:lvl w:ilvl="8" w:tplc="ED300586">
      <w:numFmt w:val="bullet"/>
      <w:lvlText w:val="•"/>
      <w:lvlJc w:val="left"/>
      <w:pPr>
        <w:ind w:left="9097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4B"/>
    <w:rsid w:val="00050273"/>
    <w:rsid w:val="000D7608"/>
    <w:rsid w:val="00105886"/>
    <w:rsid w:val="00170E07"/>
    <w:rsid w:val="00192A9D"/>
    <w:rsid w:val="001C1419"/>
    <w:rsid w:val="001E0FBF"/>
    <w:rsid w:val="00251D4B"/>
    <w:rsid w:val="002670A0"/>
    <w:rsid w:val="00336A36"/>
    <w:rsid w:val="003733EE"/>
    <w:rsid w:val="003A1247"/>
    <w:rsid w:val="00442A24"/>
    <w:rsid w:val="00472FA7"/>
    <w:rsid w:val="006040AD"/>
    <w:rsid w:val="006147C2"/>
    <w:rsid w:val="00627B97"/>
    <w:rsid w:val="006773F9"/>
    <w:rsid w:val="00693AA0"/>
    <w:rsid w:val="007065F5"/>
    <w:rsid w:val="0097322F"/>
    <w:rsid w:val="00A55AF4"/>
    <w:rsid w:val="00AA1F62"/>
    <w:rsid w:val="00AF1893"/>
    <w:rsid w:val="00B15B36"/>
    <w:rsid w:val="00B336FD"/>
    <w:rsid w:val="00B648A7"/>
    <w:rsid w:val="00CC6E79"/>
    <w:rsid w:val="00D01796"/>
    <w:rsid w:val="00E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80218"/>
  <w15:docId w15:val="{2DEEDA51-663F-4D0A-A2AD-B33A786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39"/>
      <w:ind w:left="1755" w:hanging="425"/>
      <w:outlineLvl w:val="0"/>
    </w:pPr>
    <w:rPr>
      <w:rFonts w:ascii="Arial" w:eastAsia="Arial" w:hAnsi="Arial" w:cs="Arial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038" w:hanging="708"/>
      <w:outlineLvl w:val="1"/>
    </w:pPr>
    <w:rPr>
      <w:rFonts w:ascii="Arial" w:eastAsia="Arial" w:hAnsi="Arial" w:cs="Arial"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038" w:hanging="708"/>
      <w:outlineLvl w:val="2"/>
    </w:pPr>
    <w:rPr>
      <w:rFonts w:ascii="Arial" w:eastAsia="Arial" w:hAnsi="Arial" w:cs="Arial"/>
      <w:i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0"/>
      <w:ind w:left="879" w:hanging="40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20"/>
      <w:ind w:left="1359" w:hanging="597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120"/>
      <w:ind w:left="2019" w:hanging="974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11" w:hanging="281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107"/>
    </w:pPr>
  </w:style>
  <w:style w:type="paragraph" w:styleId="a5">
    <w:name w:val="header"/>
    <w:basedOn w:val="a"/>
    <w:link w:val="a6"/>
    <w:uiPriority w:val="99"/>
    <w:unhideWhenUsed/>
    <w:rsid w:val="00336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6A3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36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6A3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15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жизненного цикла ПО «Тринити»</vt:lpstr>
    </vt:vector>
  </TitlesOfParts>
  <Company/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жизненного цикла ПО «Тринити»</dc:title>
  <dc:creator>ООО «СиТек»</dc:creator>
  <cp:lastModifiedBy>Михаил Е</cp:lastModifiedBy>
  <cp:revision>19</cp:revision>
  <dcterms:created xsi:type="dcterms:W3CDTF">2019-11-06T11:37:00Z</dcterms:created>
  <dcterms:modified xsi:type="dcterms:W3CDTF">2019-11-06T13:30:00Z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2019-11-06T00:00:00Z</vt:filetime>
  </property>
</Properties>
</file>